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:rsidR="002121BE" w:rsidRPr="005D092C" w:rsidRDefault="003A4E8F" w:rsidP="00463A75">
      <w:pPr>
        <w:jc w:val="center"/>
        <w:rPr>
          <w:rFonts w:asciiTheme="minorHAnsi" w:hAnsiTheme="minorHAnsi" w:cs="B Nazanin"/>
          <w:b/>
          <w:bCs/>
          <w:sz w:val="28"/>
          <w:szCs w:val="28"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5672E5">
        <w:rPr>
          <w:rFonts w:cs="2  Nazanin" w:hint="cs"/>
          <w:rtl/>
        </w:rPr>
        <w:t>ارزشیابی عضلانی (</w:t>
      </w:r>
      <w:r w:rsidR="002D4EEB">
        <w:rPr>
          <w:rFonts w:cs="2  Nazanin" w:hint="cs"/>
          <w:rtl/>
        </w:rPr>
        <w:t xml:space="preserve">نظری </w:t>
      </w:r>
      <w:r w:rsidR="005672E5">
        <w:rPr>
          <w:rFonts w:cs="2  Nazanin" w:hint="cs"/>
          <w:rtl/>
        </w:rPr>
        <w:t>)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اول</w:t>
      </w:r>
      <w:r w:rsidR="00463A75">
        <w:rPr>
          <w:rFonts w:cs="B Nazanin"/>
          <w:b/>
          <w:bCs/>
        </w:rPr>
        <w:t>1403</w:t>
      </w:r>
      <w:r w:rsidR="005672E5">
        <w:rPr>
          <w:rFonts w:cs="B Nazanin" w:hint="cs"/>
          <w:b/>
          <w:bCs/>
          <w:rtl/>
        </w:rPr>
        <w:t>-</w:t>
      </w:r>
      <w:r w:rsidR="00463A75">
        <w:rPr>
          <w:rFonts w:cs="B Nazanin"/>
          <w:b/>
          <w:bCs/>
        </w:rPr>
        <w:t>1402</w:t>
      </w:r>
    </w:p>
    <w:p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p w:rsidR="00BD29E9" w:rsidRDefault="00BD29E9" w:rsidP="00BD29E9">
      <w:pPr>
        <w:bidi w:val="0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7"/>
        <w:gridCol w:w="3379"/>
      </w:tblGrid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554D51" w:rsidRPr="00554D51">
              <w:rPr>
                <w:rFonts w:cs="2  Nazanin" w:hint="cs"/>
                <w:sz w:val="22"/>
                <w:szCs w:val="22"/>
                <w:rtl/>
                <w:lang w:bidi="fa-IR"/>
              </w:rPr>
              <w:t>ارزشیابی</w:t>
            </w:r>
            <w:r w:rsidR="00554D51" w:rsidRPr="00554D51">
              <w:rPr>
                <w:rFonts w:cs="2  Nazanin" w:hint="cs"/>
                <w:sz w:val="22"/>
                <w:szCs w:val="22"/>
                <w:rtl/>
              </w:rPr>
              <w:t xml:space="preserve"> عضلانی</w:t>
            </w:r>
            <w:r w:rsidRPr="001D224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کارشناسی کاردرمانی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A4E21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2A4E2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شنبه ها ۱۴-۱۶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3654" w:type="dxa"/>
            <w:vAlign w:val="center"/>
          </w:tcPr>
          <w:p w:rsidR="00373C8A" w:rsidRPr="00CB4652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</w:t>
            </w:r>
            <w:r w:rsidR="00554D51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: 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۱ واحد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نظری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۸</w:t>
            </w:r>
            <w:r w:rsidR="00554D5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ساعت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A95BED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اناتومی</w:t>
            </w:r>
            <w:r w:rsidR="00A95BED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سرو گردن- تنه- اندام فوقانی و تحتانی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5346" w:type="dxa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نسرین جلیلی</w:t>
            </w:r>
          </w:p>
        </w:tc>
        <w:tc>
          <w:tcPr>
            <w:tcW w:w="3654" w:type="dxa"/>
            <w:vAlign w:val="center"/>
          </w:tcPr>
          <w:p w:rsidR="00373C8A" w:rsidRPr="00DA3B6C" w:rsidRDefault="00373C8A" w:rsidP="002D4EEB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2D4EEB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یکشنبه ۸-۱۰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FF69A6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و تلفن دفتر:</w:t>
            </w:r>
            <w:r w:rsidR="005672E5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اتاق ۳۰۹</w:t>
            </w: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373C8A" w:rsidRPr="00CB4652" w:rsidTr="00373C8A">
        <w:trPr>
          <w:trHeight w:val="454"/>
          <w:jc w:val="center"/>
        </w:trPr>
        <w:tc>
          <w:tcPr>
            <w:tcW w:w="9000" w:type="dxa"/>
            <w:gridSpan w:val="2"/>
            <w:vAlign w:val="center"/>
          </w:tcPr>
          <w:p w:rsidR="00373C8A" w:rsidRPr="00DA3B6C" w:rsidRDefault="00373C8A" w:rsidP="00373C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5672E5">
              <w:rPr>
                <w:rFonts w:cs="2  Nazanin"/>
                <w:sz w:val="22"/>
                <w:szCs w:val="22"/>
                <w:lang w:bidi="fa-IR"/>
              </w:rPr>
              <w:t>nasrin_jalili@ymail.com</w:t>
            </w:r>
          </w:p>
        </w:tc>
      </w:tr>
    </w:tbl>
    <w:p w:rsidR="00373C8A" w:rsidRDefault="00373C8A" w:rsidP="00373C8A">
      <w:pPr>
        <w:bidi w:val="0"/>
        <w:rPr>
          <w:rFonts w:cs="B Nazanin"/>
          <w:rtl/>
        </w:rPr>
      </w:pPr>
    </w:p>
    <w:p w:rsidR="00373C8A" w:rsidRPr="00A90683" w:rsidRDefault="00373C8A" w:rsidP="00373C8A">
      <w:pPr>
        <w:bidi w:val="0"/>
        <w:rPr>
          <w:rFonts w:cs="B Nazanin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555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D4EEB" w:rsidRPr="00023E99" w:rsidRDefault="002D4EEB" w:rsidP="002D4EE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 xml:space="preserve">ارزشیابی عضلانی گروه های عضلانی مختلف و تعیین میزان ضایعات هدف اموزش است و </w:t>
            </w:r>
            <w:r w:rsidRPr="00023E99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دانشجویان باید عملا توانایی اجرای این تکنیک ها و کاربرد آنها را در درمان تجربه کرده و بیاموزند.</w:t>
            </w:r>
          </w:p>
          <w:p w:rsidR="005672E5" w:rsidRPr="00A90683" w:rsidRDefault="005672E5" w:rsidP="005672E5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درجه بندی قدرت عضلانی را یاد بگیرند</w:t>
            </w:r>
          </w:p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کاربردهای مورد استفاده در ارزشیابی قدرت عضلانی را بدانند</w:t>
            </w:r>
          </w:p>
          <w:p w:rsidR="002D4EEB" w:rsidRDefault="002D4EEB" w:rsidP="002D4EEB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نحوه ارزشیابی قدرت عضلانی را در گروه های مختلف عضلانی یاد بگیرند</w:t>
            </w:r>
          </w:p>
          <w:p w:rsidR="002A4E21" w:rsidRDefault="002A4E21" w:rsidP="002A4E21">
            <w:pPr>
              <w:pStyle w:val="Title"/>
              <w:numPr>
                <w:ilvl w:val="0"/>
                <w:numId w:val="6"/>
              </w:numPr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  <w:r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نحوه ارزشیابی قدرت عضلانی را در کودکان یاد بگیرند</w:t>
            </w:r>
          </w:p>
          <w:p w:rsidR="002A4E21" w:rsidRDefault="002A4E21" w:rsidP="002A4E21">
            <w:pPr>
              <w:pStyle w:val="Title"/>
              <w:ind w:left="1003"/>
              <w:jc w:val="both"/>
              <w:outlineLvl w:val="0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>
        <w:trPr>
          <w:trHeight w:val="54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2D1B87">
        <w:trPr>
          <w:trHeight w:val="80"/>
        </w:trPr>
        <w:tc>
          <w:tcPr>
            <w:tcW w:w="9540" w:type="dxa"/>
            <w:tcBorders>
              <w:bottom w:val="nil"/>
            </w:tcBorders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>
        <w:trPr>
          <w:trHeight w:val="450"/>
        </w:trPr>
        <w:tc>
          <w:tcPr>
            <w:tcW w:w="9540" w:type="dxa"/>
            <w:vAlign w:val="center"/>
          </w:tcPr>
          <w:p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7F222D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1-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Daiels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and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worthing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hams: Muscle testing, ,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saunders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company,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4B1D65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2-Florence Peterson Kendall /PT./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F.A.P.T.Aet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all: muscle testing and function , 5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th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proofErr w:type="spellStart"/>
            <w:r w:rsidRPr="004B1D65">
              <w:rPr>
                <w:rFonts w:asciiTheme="majorBidi" w:hAnsiTheme="majorBidi" w:cstheme="majorBidi"/>
                <w:sz w:val="28"/>
                <w:szCs w:val="28"/>
              </w:rPr>
              <w:t>ed</w:t>
            </w:r>
            <w:proofErr w:type="spellEnd"/>
            <w:r w:rsidRPr="004B1D65">
              <w:rPr>
                <w:rFonts w:asciiTheme="majorBidi" w:hAnsiTheme="majorBidi" w:cstheme="majorBidi"/>
                <w:sz w:val="28"/>
                <w:szCs w:val="28"/>
              </w:rPr>
              <w:t xml:space="preserve"> ,LWW , </w:t>
            </w:r>
          </w:p>
        </w:tc>
      </w:tr>
      <w:tr w:rsidR="002D1B87" w:rsidRPr="00A90683" w:rsidTr="003A6AF9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:rsidR="002D1B87" w:rsidRPr="004B1D65" w:rsidRDefault="002D1B87" w:rsidP="002D1B87">
            <w:pPr>
              <w:autoSpaceDE w:val="0"/>
              <w:autoSpaceDN w:val="0"/>
              <w:adjustRightInd w:val="0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:rsidR="00EE20D5" w:rsidRPr="00DD4CFC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منابع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فرع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درس</w:t>
      </w:r>
      <w:r w:rsidRPr="00DD4CFC">
        <w:rPr>
          <w:rFonts w:cs="B Nazanin"/>
          <w:b/>
          <w:bCs/>
          <w:rtl/>
        </w:rPr>
        <w:t>: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7F222D" w:rsidP="007F222D">
      <w:pPr>
        <w:bidi w:val="0"/>
        <w:rPr>
          <w:rFonts w:cs="B Nazanin"/>
          <w:b/>
          <w:bCs/>
        </w:rPr>
      </w:pPr>
      <w:r>
        <w:rPr>
          <w:rFonts w:asciiTheme="majorBidi" w:hAnsiTheme="majorBidi" w:cstheme="majorBidi"/>
          <w:sz w:val="28"/>
          <w:szCs w:val="28"/>
        </w:rPr>
        <w:t>1</w:t>
      </w:r>
      <w:r w:rsidRPr="004B1D65">
        <w:rPr>
          <w:rFonts w:asciiTheme="majorBidi" w:hAnsiTheme="majorBidi" w:cstheme="majorBidi"/>
          <w:sz w:val="28"/>
          <w:szCs w:val="28"/>
        </w:rPr>
        <w:t xml:space="preserve">- </w:t>
      </w:r>
      <w:proofErr w:type="spellStart"/>
      <w:r w:rsidRPr="004B1D65">
        <w:rPr>
          <w:rFonts w:asciiTheme="majorBidi" w:hAnsiTheme="majorBidi" w:cstheme="majorBidi"/>
          <w:sz w:val="28"/>
          <w:szCs w:val="28"/>
        </w:rPr>
        <w:t>Pedtretti</w:t>
      </w:r>
      <w:proofErr w:type="spellEnd"/>
      <w:r w:rsidRPr="004B1D6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4B1D65">
        <w:rPr>
          <w:rFonts w:asciiTheme="majorBidi" w:hAnsiTheme="majorBidi" w:cstheme="majorBidi"/>
          <w:sz w:val="28"/>
          <w:szCs w:val="28"/>
        </w:rPr>
        <w:t>LW,Early</w:t>
      </w:r>
      <w:proofErr w:type="spellEnd"/>
      <w:proofErr w:type="gramEnd"/>
      <w:r w:rsidRPr="004B1D65">
        <w:rPr>
          <w:rFonts w:asciiTheme="majorBidi" w:hAnsiTheme="majorBidi" w:cstheme="majorBidi"/>
          <w:sz w:val="28"/>
          <w:szCs w:val="28"/>
        </w:rPr>
        <w:t xml:space="preserve"> MB Occupational therapy practice skills for physical</w:t>
      </w: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BD29E9" w:rsidRDefault="00BD29E9" w:rsidP="00EE20D5">
      <w:pPr>
        <w:rPr>
          <w:rFonts w:cs="B Nazanin"/>
          <w:b/>
          <w:bCs/>
        </w:rPr>
      </w:pPr>
    </w:p>
    <w:p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:rsidR="00EE20D5" w:rsidRDefault="00EE20D5" w:rsidP="00EE20D5">
      <w:pPr>
        <w:rPr>
          <w:rFonts w:cs="B Nazanin"/>
          <w:b/>
          <w:bCs/>
        </w:rPr>
      </w:pP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</w:rPr>
      </w:pPr>
      <w:r w:rsidRPr="00901660">
        <w:rPr>
          <w:rFonts w:ascii="Tahoma" w:hAnsi="Tahoma" w:cs="B Mitra"/>
          <w:rtl/>
        </w:rPr>
        <w:t>روش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سخنرانی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با بهره گی</w:t>
      </w:r>
      <w:r w:rsidRPr="00901660">
        <w:rPr>
          <w:rFonts w:ascii="Tahoma" w:hAnsi="Tahoma" w:cs="B Mitra"/>
          <w:rtl/>
        </w:rPr>
        <w:t>ری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وسایل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کمک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</w:rPr>
        <w:t xml:space="preserve"> و پاورپوینت</w:t>
      </w:r>
      <w:r>
        <w:rPr>
          <w:rFonts w:ascii="Tahoma" w:hAnsi="Tahoma" w:cs="B Mitra" w:hint="cs"/>
          <w:rtl/>
          <w:lang w:bidi="fa-IR"/>
        </w:rPr>
        <w:t xml:space="preserve"> و بصورت اجرا روی بدن دانشجو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انجام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گیرد</w:t>
      </w:r>
      <w:r w:rsidRPr="00901660">
        <w:rPr>
          <w:rFonts w:ascii="Tahoma" w:hAnsi="Tahoma" w:cs="B Mitra"/>
        </w:rPr>
        <w:t xml:space="preserve"> .</w:t>
      </w:r>
    </w:p>
    <w:p w:rsidR="002D1B87" w:rsidRPr="00901660" w:rsidRDefault="002D1B87" w:rsidP="002D1B87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ascii="Tahoma" w:hAnsi="Tahoma" w:cs="B Mitra"/>
          <w:rtl/>
        </w:rPr>
      </w:pP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منظور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افزایش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اثر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بخشی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آموزش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نیز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ایجاد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انگیزه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دانشجویان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دران</w:t>
      </w:r>
      <w:r>
        <w:rPr>
          <w:rFonts w:ascii="Tahoma" w:hAnsi="Tahoma" w:cs="B Mitra" w:hint="cs"/>
          <w:rtl/>
        </w:rPr>
        <w:t xml:space="preserve">تهای هر جلسه </w:t>
      </w:r>
      <w:r w:rsidRPr="00901660">
        <w:rPr>
          <w:rFonts w:ascii="Tahoma" w:hAnsi="Tahoma" w:cs="B Mitra"/>
          <w:rtl/>
        </w:rPr>
        <w:t>به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 w:hint="cs"/>
          <w:rtl/>
          <w:lang w:bidi="fa-IR"/>
        </w:rPr>
        <w:t xml:space="preserve"> </w:t>
      </w:r>
      <w:r w:rsidRPr="00901660">
        <w:rPr>
          <w:rFonts w:ascii="Tahoma" w:hAnsi="Tahoma" w:cs="B Mitra"/>
          <w:rtl/>
        </w:rPr>
        <w:t>پرسش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  <w:rtl/>
        </w:rPr>
        <w:t>و</w:t>
      </w:r>
      <w:r w:rsidRPr="00901660">
        <w:rPr>
          <w:rFonts w:ascii="Tahoma" w:hAnsi="Tahoma" w:cs="B Mitra" w:hint="cs"/>
          <w:rtl/>
        </w:rPr>
        <w:t xml:space="preserve"> 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پاسخ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اختصاص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داده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مي</w:t>
      </w:r>
      <w:r w:rsidRPr="00901660">
        <w:rPr>
          <w:rFonts w:ascii="Tahoma" w:hAnsi="Tahoma" w:cs="B Mitra"/>
        </w:rPr>
        <w:t xml:space="preserve"> </w:t>
      </w:r>
      <w:r w:rsidRPr="00901660">
        <w:rPr>
          <w:rFonts w:ascii="Tahoma" w:hAnsi="Tahoma" w:cs="B Mitra"/>
          <w:rtl/>
        </w:rPr>
        <w:t>شود</w:t>
      </w:r>
    </w:p>
    <w:p w:rsidR="00BD29E9" w:rsidRDefault="00BD29E9" w:rsidP="00EE20D5">
      <w:pPr>
        <w:rPr>
          <w:rFonts w:cs="B Nazanin"/>
          <w:b/>
          <w:bCs/>
          <w:rtl/>
        </w:rPr>
      </w:pPr>
    </w:p>
    <w:p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:rsidR="00EE20D5" w:rsidRDefault="00EE20D5" w:rsidP="00EE20D5">
      <w:pPr>
        <w:rPr>
          <w:rFonts w:cs="B Nazanin"/>
          <w:rtl/>
        </w:rPr>
      </w:pPr>
    </w:p>
    <w:p w:rsidR="005D092C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مشارکت  و تمرین در کلاس</w:t>
      </w:r>
    </w:p>
    <w:p w:rsid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</w:rPr>
      </w:pPr>
      <w:r>
        <w:rPr>
          <w:rFonts w:cs="B Nazanin" w:hint="cs"/>
          <w:rtl/>
        </w:rPr>
        <w:t>مطالعه مطالب هرجلسه</w:t>
      </w:r>
    </w:p>
    <w:p w:rsidR="002D1B87" w:rsidRPr="002D1B87" w:rsidRDefault="002D1B87" w:rsidP="002D1B87">
      <w:pPr>
        <w:pStyle w:val="ListParagraph"/>
        <w:numPr>
          <w:ilvl w:val="0"/>
          <w:numId w:val="3"/>
        </w:numPr>
        <w:bidi/>
        <w:rPr>
          <w:rFonts w:cs="B Nazanin"/>
          <w:rtl/>
        </w:rPr>
      </w:pPr>
      <w:r>
        <w:rPr>
          <w:rFonts w:cs="B Nazanin" w:hint="cs"/>
          <w:rtl/>
        </w:rPr>
        <w:t>حضور فعال در پرسش و پاسخ</w:t>
      </w: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:rsidR="00BD29E9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حضور به موقع در کلاس</w:t>
      </w:r>
    </w:p>
    <w:p w:rsidR="002D1B87" w:rsidRPr="002D1B87" w:rsidRDefault="002D1B87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نظم و مقررات کلاس</w:t>
      </w:r>
    </w:p>
    <w:p w:rsidR="00554D51" w:rsidRPr="008F1A21" w:rsidRDefault="002D1B87" w:rsidP="008F1A21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>رعایت اصول اخلاقی و حرفه ای</w:t>
      </w:r>
    </w:p>
    <w:p w:rsidR="002D1B87" w:rsidRPr="002D1B87" w:rsidRDefault="00554D51" w:rsidP="002D1B87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2D1B87">
        <w:rPr>
          <w:rFonts w:cs="B Nazanin" w:hint="cs"/>
          <w:rtl/>
        </w:rPr>
        <w:t xml:space="preserve"> </w:t>
      </w:r>
      <w:r w:rsidR="002D1B87" w:rsidRPr="002D1B87">
        <w:rPr>
          <w:rFonts w:cs="B Nazanin" w:hint="cs"/>
          <w:rtl/>
        </w:rPr>
        <w:t>رعایت پوشش طبق ایین نامه</w:t>
      </w:r>
    </w:p>
    <w:p w:rsidR="00BD29E9" w:rsidRDefault="00BD29E9" w:rsidP="00EE20D5">
      <w:pPr>
        <w:rPr>
          <w:rFonts w:cs="B Nazanin"/>
        </w:rPr>
      </w:pPr>
    </w:p>
    <w:p w:rsidR="00BD29E9" w:rsidRDefault="00BD29E9" w:rsidP="00EE20D5">
      <w:pPr>
        <w:rPr>
          <w:rFonts w:cs="B Nazanin"/>
          <w:rtl/>
        </w:rPr>
      </w:pPr>
    </w:p>
    <w:p w:rsidR="005D092C" w:rsidRDefault="005D092C" w:rsidP="00EE20D5">
      <w:pPr>
        <w:rPr>
          <w:rFonts w:cs="B Nazanin"/>
        </w:rPr>
      </w:pPr>
    </w:p>
    <w:p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:rsidTr="003A4E8F">
        <w:trPr>
          <w:trHeight w:val="405"/>
        </w:trPr>
        <w:tc>
          <w:tcPr>
            <w:tcW w:w="9540" w:type="dxa"/>
          </w:tcPr>
          <w:p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Pr="003A4E8F" w:rsidRDefault="002121BE" w:rsidP="002D1B87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>۱۵ نمره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865211" w:rsidRDefault="00865211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</w:rPr>
            </w:pPr>
          </w:p>
          <w:p w:rsidR="00BD29E9" w:rsidRDefault="00BD29E9">
            <w:pPr>
              <w:jc w:val="lowKashida"/>
              <w:rPr>
                <w:rFonts w:cs="Titr"/>
                <w:rtl/>
              </w:rPr>
            </w:pPr>
          </w:p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:rsidTr="003A4E8F">
        <w:trPr>
          <w:trHeight w:val="435"/>
        </w:trPr>
        <w:tc>
          <w:tcPr>
            <w:tcW w:w="9540" w:type="dxa"/>
          </w:tcPr>
          <w:p w:rsidR="002121BE" w:rsidRDefault="002D1B87" w:rsidP="002D1B87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دوبارتاخیر در کلاس قابل بخشش بوده و بیشتر ازان کسر ۰.۵ نمره از نمره پایان ترم</w:t>
            </w:r>
          </w:p>
          <w:p w:rsidR="00D853CC" w:rsidRDefault="00D853CC" w:rsidP="00D853CC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Default="00BD29E9">
            <w:pPr>
              <w:jc w:val="lowKashida"/>
              <w:rPr>
                <w:rFonts w:cs="B Nazanin"/>
              </w:rPr>
            </w:pPr>
          </w:p>
          <w:p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2121BE" w:rsidRPr="00A90683" w:rsidRDefault="002121BE">
      <w:pPr>
        <w:bidi w:val="0"/>
        <w:rPr>
          <w:rFonts w:cs="B Nazanin"/>
        </w:rPr>
      </w:pPr>
    </w:p>
    <w:p w:rsidR="002121BE" w:rsidRPr="00A90683" w:rsidRDefault="002121BE">
      <w:pPr>
        <w:bidi w:val="0"/>
        <w:rPr>
          <w:rFonts w:cs="B Nazanin"/>
        </w:rPr>
      </w:pPr>
    </w:p>
    <w:tbl>
      <w:tblPr>
        <w:tblW w:w="9576" w:type="dxa"/>
        <w:tblInd w:w="-965" w:type="dxa"/>
        <w:tblLook w:val="0000" w:firstRow="0" w:lastRow="0" w:firstColumn="0" w:lastColumn="0" w:noHBand="0" w:noVBand="0"/>
      </w:tblPr>
      <w:tblGrid>
        <w:gridCol w:w="9576"/>
      </w:tblGrid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:rsidTr="00554D51">
        <w:trPr>
          <w:trHeight w:val="513"/>
        </w:trPr>
        <w:tc>
          <w:tcPr>
            <w:tcW w:w="9576" w:type="dxa"/>
          </w:tcPr>
          <w:p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565DEB" w:rsidRPr="002D1B87" w:rsidRDefault="00565DEB" w:rsidP="00565DEB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۳ جلسه غیبت غیرمجاز منجر به حذف واحد درسی خواهد شد</w:t>
            </w:r>
          </w:p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:rsidTr="00554D51">
        <w:trPr>
          <w:trHeight w:val="513"/>
        </w:trPr>
        <w:tc>
          <w:tcPr>
            <w:tcW w:w="9576" w:type="dxa"/>
          </w:tcPr>
          <w:p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:rsidR="008141B2" w:rsidRDefault="008141B2" w:rsidP="008141B2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p w:rsidR="00554D51" w:rsidRDefault="00554D51" w:rsidP="00554D51">
      <w:pPr>
        <w:bidi w:val="0"/>
        <w:rPr>
          <w:rFonts w:cs="B Nazanin"/>
          <w:rtl/>
        </w:rPr>
      </w:pPr>
    </w:p>
    <w:tbl>
      <w:tblPr>
        <w:tblpPr w:leftFromText="180" w:rightFromText="180" w:vertAnchor="text" w:horzAnchor="margin" w:tblpXSpec="center" w:tblpY="-1143"/>
        <w:tblOverlap w:val="never"/>
        <w:bidiVisual/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"/>
        <w:gridCol w:w="1345"/>
        <w:gridCol w:w="793"/>
        <w:gridCol w:w="3672"/>
        <w:gridCol w:w="982"/>
        <w:gridCol w:w="2432"/>
      </w:tblGrid>
      <w:tr w:rsidR="008D4E73" w:rsidRPr="00B72B1C" w:rsidTr="00EB7FF8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nil"/>
            </w:tcBorders>
            <w:vAlign w:val="center"/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345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367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درس..................... نيمسال اول</w:t>
            </w:r>
            <w:r>
              <w:rPr>
                <w:rFonts w:cs="B Nazanin" w:hint="cs"/>
                <w:b/>
                <w:bCs/>
                <w:rtl/>
              </w:rPr>
              <w:t>۱۴۰۱-۱۴۰۲</w:t>
            </w:r>
          </w:p>
        </w:tc>
        <w:tc>
          <w:tcPr>
            <w:tcW w:w="982" w:type="dxa"/>
            <w:tcBorders>
              <w:top w:val="threeDEmboss" w:sz="24" w:space="0" w:color="auto"/>
              <w:left w:val="nil"/>
              <w:bottom w:val="threeDEmboss" w:sz="24" w:space="0" w:color="auto"/>
              <w:right w:val="nil"/>
            </w:tcBorders>
            <w:vAlign w:val="center"/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2432" w:type="dxa"/>
            <w:tcBorders>
              <w:top w:val="threeDEmboss" w:sz="24" w:space="0" w:color="auto"/>
              <w:left w:val="nil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8D4E73" w:rsidRPr="00B72B1C" w:rsidTr="00EB7FF8">
        <w:tc>
          <w:tcPr>
            <w:tcW w:w="793" w:type="dxa"/>
            <w:tcBorders>
              <w:top w:val="threeDEmboss" w:sz="24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ردیف</w:t>
            </w:r>
          </w:p>
        </w:tc>
        <w:tc>
          <w:tcPr>
            <w:tcW w:w="1345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تاریخ</w:t>
            </w:r>
          </w:p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793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</w:p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 w:rsidRPr="003E2BD7">
              <w:rPr>
                <w:rFonts w:cs="2  Nazanin"/>
                <w:b/>
                <w:bCs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عنوان</w:t>
            </w:r>
          </w:p>
        </w:tc>
        <w:tc>
          <w:tcPr>
            <w:tcW w:w="98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مدرس</w:t>
            </w:r>
          </w:p>
        </w:tc>
        <w:tc>
          <w:tcPr>
            <w:tcW w:w="2432" w:type="dxa"/>
            <w:tcBorders>
              <w:top w:val="threeDEmboss" w:sz="24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3E2BD7" w:rsidRDefault="008D4E73" w:rsidP="00EB7FF8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آمادگی لازم دانشجویان قبل از شروع کلاس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</w:rPr>
            </w:pPr>
            <w:bookmarkStart w:id="0" w:name="_GoBack" w:colFirst="5" w:colLast="5"/>
            <w:r>
              <w:rPr>
                <w:rFonts w:cs="2  Koodak" w:hint="cs"/>
                <w:sz w:val="20"/>
                <w:szCs w:val="20"/>
                <w:rtl/>
              </w:rPr>
              <w:t>۱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jc w:val="center"/>
              <w:rPr>
                <w:rFonts w:cs="2  Koodak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اهداف و کاربردهای ارزشیابی عضلانی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۲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نحوه درجه بندی ارزشیابی عضلانی و تمرین در گروه های مختلف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۳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اصول اولیه ارزیابی عضلانی و اشنایی با ارتباط اثرگذاری سن و جنس و .. روی قدرت عضله</w:t>
            </w:r>
            <w:r w:rsidRPr="001D7946">
              <w:rPr>
                <w:rFonts w:cs="B Mitra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۴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autoSpaceDE w:val="0"/>
              <w:autoSpaceDN w:val="0"/>
              <w:adjustRightInd w:val="0"/>
              <w:rPr>
                <w:rFonts w:ascii="Tahoma" w:hAnsi="Tahoma"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عضلات سر و گردن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۵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تنه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۶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کمربند شانه ای</w:t>
            </w:r>
            <w:r w:rsidRPr="001D7946">
              <w:rPr>
                <w:rFonts w:ascii="Tahoma" w:hAnsi="Tahoma" w:cs="B Mitr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۷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>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اندام فوقانی و تحتانی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tr w:rsidR="008D4E73" w:rsidRPr="00B72B1C" w:rsidTr="00EB7FF8">
        <w:trPr>
          <w:trHeight w:val="855"/>
        </w:trPr>
        <w:tc>
          <w:tcPr>
            <w:tcW w:w="79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B72B1C" w:rsidRDefault="008D4E73" w:rsidP="00EB7FF8">
            <w:pPr>
              <w:jc w:val="center"/>
              <w:rPr>
                <w:rFonts w:cs="2  Koodak"/>
                <w:sz w:val="20"/>
                <w:szCs w:val="20"/>
                <w:rtl/>
              </w:rPr>
            </w:pPr>
            <w:r>
              <w:rPr>
                <w:rFonts w:cs="2  Koodak" w:hint="cs"/>
                <w:sz w:val="20"/>
                <w:szCs w:val="20"/>
                <w:rtl/>
              </w:rPr>
              <w:t>۸</w:t>
            </w:r>
          </w:p>
        </w:tc>
        <w:tc>
          <w:tcPr>
            <w:tcW w:w="134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B72B1C" w:rsidRDefault="008D4E73" w:rsidP="00EB7FF8">
            <w:pPr>
              <w:rPr>
                <w:rFonts w:cs="2  Koodak"/>
                <w:sz w:val="20"/>
                <w:szCs w:val="20"/>
                <w:rtl/>
              </w:rPr>
            </w:pPr>
          </w:p>
        </w:tc>
        <w:tc>
          <w:tcPr>
            <w:tcW w:w="7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Mitra" w:hint="cs"/>
                <w:sz w:val="20"/>
                <w:szCs w:val="20"/>
                <w:rtl/>
              </w:rPr>
              <w:t>۱</w:t>
            </w:r>
            <w:r w:rsidRPr="001D7946">
              <w:rPr>
                <w:rFonts w:cs="B Mitra" w:hint="cs"/>
                <w:sz w:val="20"/>
                <w:szCs w:val="20"/>
                <w:rtl/>
              </w:rPr>
              <w:t xml:space="preserve"> ساعت</w:t>
            </w:r>
          </w:p>
        </w:tc>
        <w:tc>
          <w:tcPr>
            <w:tcW w:w="367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rPr>
                <w:rFonts w:cs="B Mitra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اشنایی با اصول ارزشیابی قدرت عضلانی کودکان</w:t>
            </w:r>
          </w:p>
        </w:tc>
        <w:tc>
          <w:tcPr>
            <w:tcW w:w="98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sz w:val="20"/>
                <w:szCs w:val="20"/>
                <w:rtl/>
              </w:rPr>
            </w:pPr>
            <w:r w:rsidRPr="001D7946">
              <w:rPr>
                <w:rFonts w:cs="B Mitra" w:hint="cs"/>
                <w:sz w:val="20"/>
                <w:szCs w:val="20"/>
                <w:rtl/>
              </w:rPr>
              <w:t>نسرین جلیلی</w:t>
            </w:r>
          </w:p>
        </w:tc>
        <w:tc>
          <w:tcPr>
            <w:tcW w:w="2432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24" w:space="0" w:color="auto"/>
            </w:tcBorders>
            <w:vAlign w:val="center"/>
          </w:tcPr>
          <w:p w:rsidR="008D4E73" w:rsidRPr="001D7946" w:rsidRDefault="008D4E73" w:rsidP="00EB7FF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پرسش و پاسخ</w:t>
            </w:r>
          </w:p>
        </w:tc>
      </w:tr>
      <w:bookmarkEnd w:id="0"/>
    </w:tbl>
    <w:p w:rsidR="00554D51" w:rsidRPr="00A90683" w:rsidRDefault="00554D51" w:rsidP="00554D51">
      <w:pPr>
        <w:bidi w:val="0"/>
        <w:rPr>
          <w:rFonts w:cs="B Nazanin"/>
        </w:rPr>
      </w:pPr>
    </w:p>
    <w:sectPr w:rsidR="00554D51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471" w:rsidRDefault="00117471">
      <w:r>
        <w:separator/>
      </w:r>
    </w:p>
  </w:endnote>
  <w:endnote w:type="continuationSeparator" w:id="0">
    <w:p w:rsidR="00117471" w:rsidRDefault="00117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82B10FBB-ADB6-46F2-A2F1-90FC80B92A26}"/>
  </w:font>
  <w:font w:name="2  Titr">
    <w:charset w:val="B2"/>
    <w:family w:val="auto"/>
    <w:pitch w:val="variable"/>
    <w:sig w:usb0="00002000" w:usb1="80000000" w:usb2="00000008" w:usb3="00000000" w:csb0="00000040" w:csb1="00000000"/>
    <w:embedRegular r:id="rId2" w:subsetted="1" w:fontKey="{3566B050-BBAC-40F5-B628-FB686B68E5AE}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3A90F039-D2C9-4F83-92C7-95505D73F113}"/>
    <w:embedBold r:id="rId4" w:fontKey="{CA4DDCED-E626-4C73-BA40-0D26D7EDD085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5" w:subsetted="1" w:fontKey="{DFF1A118-8356-4F56-9AE2-09FF70D84312}"/>
  </w:font>
  <w:font w:name="B Mitra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06DD4256-ACF5-4AD4-A003-52A67BF20EE6}"/>
    <w:embedBold r:id="rId7" w:subsetted="1" w:fontKey="{3277B698-AE25-46D7-B5EA-C4E3B093675A}"/>
  </w:font>
  <w:font w:name="2  Koodak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471" w:rsidRDefault="00117471">
      <w:r>
        <w:separator/>
      </w:r>
    </w:p>
  </w:footnote>
  <w:footnote w:type="continuationSeparator" w:id="0">
    <w:p w:rsidR="00117471" w:rsidRDefault="00117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302099D2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563FD"/>
    <w:rsid w:val="00090CC8"/>
    <w:rsid w:val="000F2191"/>
    <w:rsid w:val="00111121"/>
    <w:rsid w:val="00117471"/>
    <w:rsid w:val="00187BD5"/>
    <w:rsid w:val="002121BE"/>
    <w:rsid w:val="002177CC"/>
    <w:rsid w:val="00254153"/>
    <w:rsid w:val="002A4E21"/>
    <w:rsid w:val="002D1B87"/>
    <w:rsid w:val="002D4EEB"/>
    <w:rsid w:val="00373C8A"/>
    <w:rsid w:val="003A150C"/>
    <w:rsid w:val="003A4E8F"/>
    <w:rsid w:val="003C0043"/>
    <w:rsid w:val="00463A75"/>
    <w:rsid w:val="004E1040"/>
    <w:rsid w:val="00504B14"/>
    <w:rsid w:val="00534330"/>
    <w:rsid w:val="00554D51"/>
    <w:rsid w:val="00565DEB"/>
    <w:rsid w:val="005672E5"/>
    <w:rsid w:val="00592444"/>
    <w:rsid w:val="005B5876"/>
    <w:rsid w:val="005D092C"/>
    <w:rsid w:val="00600F85"/>
    <w:rsid w:val="0066295D"/>
    <w:rsid w:val="007F222D"/>
    <w:rsid w:val="008141B2"/>
    <w:rsid w:val="0082128F"/>
    <w:rsid w:val="00865211"/>
    <w:rsid w:val="008D4E73"/>
    <w:rsid w:val="008F1A21"/>
    <w:rsid w:val="00A45120"/>
    <w:rsid w:val="00A90683"/>
    <w:rsid w:val="00A9297E"/>
    <w:rsid w:val="00A95BED"/>
    <w:rsid w:val="00AF7EB9"/>
    <w:rsid w:val="00B329A4"/>
    <w:rsid w:val="00B96D08"/>
    <w:rsid w:val="00BD29E9"/>
    <w:rsid w:val="00C17149"/>
    <w:rsid w:val="00CD3599"/>
    <w:rsid w:val="00D711E5"/>
    <w:rsid w:val="00D853CC"/>
    <w:rsid w:val="00DB2D45"/>
    <w:rsid w:val="00DD4CFC"/>
    <w:rsid w:val="00E663E4"/>
    <w:rsid w:val="00EA62A0"/>
    <w:rsid w:val="00ED6061"/>
    <w:rsid w:val="00ED72F8"/>
    <w:rsid w:val="00EE20D5"/>
    <w:rsid w:val="00F17C7E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NP</cp:lastModifiedBy>
  <cp:revision>7</cp:revision>
  <cp:lastPrinted>2014-10-06T11:50:00Z</cp:lastPrinted>
  <dcterms:created xsi:type="dcterms:W3CDTF">2023-09-23T05:54:00Z</dcterms:created>
  <dcterms:modified xsi:type="dcterms:W3CDTF">2023-09-23T09:23:00Z</dcterms:modified>
</cp:coreProperties>
</file>