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D36EFC" w14:textId="77777777"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14:paraId="1255A034" w14:textId="77777777"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14:paraId="79EF9885" w14:textId="77777777"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14:paraId="40A2B113" w14:textId="5C78CF96" w:rsidR="00DE0968" w:rsidRPr="005D092C" w:rsidRDefault="00DE0968" w:rsidP="00F17278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Pr="00865211">
        <w:rPr>
          <w:rFonts w:cs="B Nazanin" w:hint="cs"/>
          <w:b/>
          <w:bCs/>
          <w:rtl/>
        </w:rPr>
        <w:t>درس</w:t>
      </w:r>
      <w:r>
        <w:rPr>
          <w:rFonts w:cs="B Nazanin" w:hint="cs"/>
          <w:b/>
          <w:bCs/>
          <w:rtl/>
        </w:rPr>
        <w:t xml:space="preserve">: شنوایی شناسی صنعتی </w:t>
      </w:r>
      <w:r w:rsidRPr="00865211">
        <w:rPr>
          <w:rFonts w:cs="B Nazanin" w:hint="cs"/>
          <w:b/>
          <w:bCs/>
          <w:rtl/>
        </w:rPr>
        <w:t xml:space="preserve">    </w:t>
      </w:r>
      <w:r>
        <w:rPr>
          <w:rFonts w:cs="B Nazanin" w:hint="cs"/>
          <w:b/>
          <w:bCs/>
          <w:rtl/>
        </w:rPr>
        <w:t xml:space="preserve">              </w:t>
      </w:r>
      <w:r w:rsidRPr="00865211">
        <w:rPr>
          <w:rFonts w:cs="B Nazanin" w:hint="cs"/>
          <w:b/>
          <w:bCs/>
          <w:rtl/>
        </w:rPr>
        <w:t xml:space="preserve"> نيمسال  اول/</w:t>
      </w:r>
      <w:r w:rsidR="00F17278">
        <w:rPr>
          <w:rFonts w:cs="B Nazanin" w:hint="cs"/>
          <w:b/>
          <w:bCs/>
          <w:rtl/>
        </w:rPr>
        <w:t>۱۴۰۲</w:t>
      </w:r>
      <w:r>
        <w:rPr>
          <w:rFonts w:cs="B Nazanin" w:hint="cs"/>
          <w:b/>
          <w:bCs/>
          <w:rtl/>
        </w:rPr>
        <w:t>-</w:t>
      </w:r>
      <w:r w:rsidR="00F17278">
        <w:rPr>
          <w:rFonts w:cs="B Nazanin" w:hint="cs"/>
          <w:b/>
          <w:bCs/>
          <w:rtl/>
        </w:rPr>
        <w:t>۱۴۰۳</w:t>
      </w:r>
      <w:r w:rsidRPr="00865211">
        <w:rPr>
          <w:rFonts w:cs="B Nazanin" w:hint="cs"/>
          <w:b/>
          <w:bCs/>
          <w:rtl/>
        </w:rPr>
        <w:t xml:space="preserve"> </w:t>
      </w:r>
    </w:p>
    <w:p w14:paraId="3C6FFBEC" w14:textId="77777777" w:rsidR="00DE0968" w:rsidRDefault="00DE0968" w:rsidP="00DE0968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>
        <w:rPr>
          <w:rFonts w:cs="B Nazanin" w:hint="cs"/>
          <w:b/>
          <w:bCs/>
          <w:rtl/>
        </w:rPr>
        <w:t xml:space="preserve"> علوم توانبخشی </w:t>
      </w:r>
      <w:r w:rsidRPr="00865211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>
        <w:rPr>
          <w:rFonts w:cs="B Nazanin" w:hint="cs"/>
          <w:b/>
          <w:bCs/>
          <w:rtl/>
        </w:rPr>
        <w:t xml:space="preserve"> شنوایی شناسی</w:t>
      </w:r>
    </w:p>
    <w:p w14:paraId="59CE53B2" w14:textId="77777777" w:rsidR="00BD29E9" w:rsidRDefault="00BD29E9" w:rsidP="00BD29E9">
      <w:pPr>
        <w:bidi w:val="0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85"/>
        <w:gridCol w:w="4111"/>
      </w:tblGrid>
      <w:tr w:rsidR="00DE0968" w:rsidRPr="00CB4652" w14:paraId="76B5A394" w14:textId="77777777" w:rsidTr="00F17278">
        <w:trPr>
          <w:trHeight w:val="454"/>
          <w:jc w:val="center"/>
        </w:trPr>
        <w:tc>
          <w:tcPr>
            <w:tcW w:w="4185" w:type="dxa"/>
            <w:vAlign w:val="center"/>
          </w:tcPr>
          <w:p w14:paraId="5B6DAC87" w14:textId="467C326D" w:rsidR="00DE0968" w:rsidRPr="00DA3B6C" w:rsidRDefault="00DE0968" w:rsidP="00DE096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1D224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: </w:t>
            </w:r>
            <w:r w:rsidRPr="00005AFE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566866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>زبان تخصصی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14:paraId="179A1145" w14:textId="77777777" w:rsidR="00F17278" w:rsidRDefault="00DE0968" w:rsidP="00DE096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</w:p>
          <w:p w14:paraId="1980A138" w14:textId="0C953260" w:rsidR="00DE0968" w:rsidRPr="00DA3B6C" w:rsidRDefault="00DE0968" w:rsidP="00DE096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Pr="00005AFE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>کارشناسی شنوایی شناسی</w:t>
            </w:r>
          </w:p>
        </w:tc>
      </w:tr>
      <w:tr w:rsidR="00DE0968" w:rsidRPr="00CB4652" w14:paraId="0ECFCB85" w14:textId="77777777" w:rsidTr="00F17278">
        <w:trPr>
          <w:trHeight w:val="454"/>
          <w:jc w:val="center"/>
        </w:trPr>
        <w:tc>
          <w:tcPr>
            <w:tcW w:w="4185" w:type="dxa"/>
            <w:vAlign w:val="center"/>
          </w:tcPr>
          <w:p w14:paraId="3151547C" w14:textId="529582A3" w:rsidR="00DE0968" w:rsidRPr="00DA3B6C" w:rsidRDefault="00DE0968" w:rsidP="00F1727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8B588F" w:rsidRPr="008B588F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>سه شنبه ها ساعت ۸ تا ۱۰</w:t>
            </w:r>
          </w:p>
        </w:tc>
        <w:tc>
          <w:tcPr>
            <w:tcW w:w="4111" w:type="dxa"/>
            <w:vAlign w:val="center"/>
          </w:tcPr>
          <w:p w14:paraId="1822EC4C" w14:textId="741A817A" w:rsidR="00DE0968" w:rsidRPr="00CB4652" w:rsidRDefault="00DE0968" w:rsidP="00DE096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</w:t>
            </w:r>
            <w:r w:rsidRPr="00E9398C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>کلاس ها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</w:t>
            </w:r>
          </w:p>
        </w:tc>
      </w:tr>
      <w:tr w:rsidR="00DE0968" w:rsidRPr="00CB4652" w14:paraId="332BE68D" w14:textId="77777777" w:rsidTr="00F17278">
        <w:trPr>
          <w:trHeight w:val="454"/>
          <w:jc w:val="center"/>
        </w:trPr>
        <w:tc>
          <w:tcPr>
            <w:tcW w:w="4185" w:type="dxa"/>
            <w:vAlign w:val="center"/>
          </w:tcPr>
          <w:p w14:paraId="54BF71BA" w14:textId="16259A2A" w:rsidR="00DE0968" w:rsidRPr="00DA3B6C" w:rsidRDefault="00DE0968" w:rsidP="00F1727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: </w:t>
            </w:r>
            <w:r w:rsidR="00F17278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>۱</w:t>
            </w:r>
            <w:r w:rsidRPr="00DE0968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 xml:space="preserve"> واحد </w:t>
            </w:r>
            <w:bookmarkStart w:id="0" w:name="_GoBack"/>
            <w:bookmarkEnd w:id="0"/>
            <w:r w:rsidR="00F17278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>نظری</w:t>
            </w:r>
          </w:p>
        </w:tc>
        <w:tc>
          <w:tcPr>
            <w:tcW w:w="4111" w:type="dxa"/>
            <w:vAlign w:val="center"/>
          </w:tcPr>
          <w:p w14:paraId="4F7AC031" w14:textId="7041066C" w:rsidR="00DE0968" w:rsidRPr="00DA3B6C" w:rsidRDefault="00DE0968" w:rsidP="00F1727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</w:t>
            </w:r>
            <w:r w:rsidR="00F17278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>۸</w:t>
            </w:r>
            <w:r w:rsidRPr="00E9398C">
              <w:rPr>
                <w:rFonts w:cs="B Nazanin"/>
                <w:color w:val="2E74B5"/>
                <w:sz w:val="24"/>
                <w:szCs w:val="24"/>
                <w:lang w:val="en-US" w:eastAsia="en-US" w:bidi="fa-IR"/>
              </w:rPr>
              <w:t xml:space="preserve"> </w:t>
            </w:r>
            <w:r w:rsidRPr="00E9398C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 xml:space="preserve">جلسه </w:t>
            </w:r>
            <w:r w:rsidR="00F17278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>۲</w:t>
            </w:r>
            <w:r w:rsidRPr="00E9398C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 xml:space="preserve"> ساعته</w:t>
            </w:r>
          </w:p>
        </w:tc>
      </w:tr>
      <w:tr w:rsidR="00DE0968" w:rsidRPr="00CB4652" w14:paraId="316222D3" w14:textId="77777777" w:rsidTr="00DE0968">
        <w:trPr>
          <w:trHeight w:val="454"/>
          <w:jc w:val="center"/>
        </w:trPr>
        <w:tc>
          <w:tcPr>
            <w:tcW w:w="8296" w:type="dxa"/>
            <w:gridSpan w:val="2"/>
            <w:vAlign w:val="center"/>
          </w:tcPr>
          <w:p w14:paraId="36388564" w14:textId="2B018FC8" w:rsidR="00DE0968" w:rsidRPr="00DA3B6C" w:rsidRDefault="00DE0968" w:rsidP="00DE096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نياز: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 </w:t>
            </w:r>
            <w:r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>زبان انگلیسی از دروس عمومی</w:t>
            </w:r>
          </w:p>
        </w:tc>
      </w:tr>
      <w:tr w:rsidR="00DE0968" w:rsidRPr="00CB4652" w14:paraId="08D86BAF" w14:textId="77777777" w:rsidTr="00F17278">
        <w:trPr>
          <w:trHeight w:val="539"/>
          <w:jc w:val="center"/>
        </w:trPr>
        <w:tc>
          <w:tcPr>
            <w:tcW w:w="4185" w:type="dxa"/>
            <w:vAlign w:val="center"/>
          </w:tcPr>
          <w:p w14:paraId="1CDEB5CC" w14:textId="305B162C" w:rsidR="00DE0968" w:rsidRPr="00DA3B6C" w:rsidRDefault="00DE0968" w:rsidP="00DE096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سارا حسنی</w:t>
            </w:r>
          </w:p>
        </w:tc>
        <w:tc>
          <w:tcPr>
            <w:tcW w:w="4111" w:type="dxa"/>
            <w:vAlign w:val="center"/>
          </w:tcPr>
          <w:p w14:paraId="26F10EFB" w14:textId="5F7C9927" w:rsidR="00DE0968" w:rsidRPr="00F17278" w:rsidRDefault="00DE0968" w:rsidP="00F17278">
            <w:pPr>
              <w:pStyle w:val="Title"/>
              <w:spacing w:line="204" w:lineRule="auto"/>
              <w:jc w:val="left"/>
              <w:rPr>
                <w:rFonts w:cs="B Nazanin"/>
                <w:color w:val="2E74B5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ساعات تماس یا مراجعه:</w:t>
            </w:r>
            <w:r w:rsidRPr="00510FC6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F17278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 xml:space="preserve"> چهار شنبه ها ۱۱-۱۲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</w:p>
        </w:tc>
      </w:tr>
      <w:tr w:rsidR="00DE0968" w:rsidRPr="00CB4652" w14:paraId="4D0CA33D" w14:textId="77777777" w:rsidTr="00DE0968">
        <w:trPr>
          <w:trHeight w:val="454"/>
          <w:jc w:val="center"/>
        </w:trPr>
        <w:tc>
          <w:tcPr>
            <w:tcW w:w="8296" w:type="dxa"/>
            <w:gridSpan w:val="2"/>
            <w:vAlign w:val="center"/>
          </w:tcPr>
          <w:p w14:paraId="71A7CA66" w14:textId="24B24898" w:rsidR="00DE0968" w:rsidRPr="00FF69A6" w:rsidRDefault="00DE0968" w:rsidP="00F1727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آدرس و تلفن دفتر: </w:t>
            </w:r>
            <w:r w:rsidRPr="00A5596E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 xml:space="preserve">اصفهان </w:t>
            </w:r>
            <w:r w:rsidRPr="00A5596E">
              <w:rPr>
                <w:rFonts w:ascii="Sakkal Majalla" w:hAnsi="Sakkal Majalla" w:cs="Sakkal Majalla" w:hint="cs"/>
                <w:color w:val="2E74B5"/>
                <w:sz w:val="24"/>
                <w:szCs w:val="24"/>
                <w:rtl/>
                <w:lang w:val="en-US" w:eastAsia="en-US" w:bidi="fa-IR"/>
              </w:rPr>
              <w:t>–</w:t>
            </w:r>
            <w:r w:rsidRPr="00A5596E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 xml:space="preserve"> خیابان هزار جریب </w:t>
            </w:r>
            <w:r w:rsidRPr="00A5596E">
              <w:rPr>
                <w:rFonts w:ascii="Sakkal Majalla" w:hAnsi="Sakkal Majalla" w:cs="Sakkal Majalla" w:hint="cs"/>
                <w:color w:val="2E74B5"/>
                <w:sz w:val="24"/>
                <w:szCs w:val="24"/>
                <w:rtl/>
                <w:lang w:val="en-US" w:eastAsia="en-US" w:bidi="fa-IR"/>
              </w:rPr>
              <w:t>–</w:t>
            </w:r>
            <w:r w:rsidRPr="00A5596E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 xml:space="preserve"> دانشکده علوم توانبخشی </w:t>
            </w:r>
            <w:r w:rsidRPr="00A5596E">
              <w:rPr>
                <w:rFonts w:ascii="Sakkal Majalla" w:hAnsi="Sakkal Majalla" w:cs="Sakkal Majalla" w:hint="cs"/>
                <w:color w:val="2E74B5"/>
                <w:sz w:val="24"/>
                <w:szCs w:val="24"/>
                <w:rtl/>
                <w:lang w:val="en-US" w:eastAsia="en-US" w:bidi="fa-IR"/>
              </w:rPr>
              <w:t>–</w:t>
            </w:r>
            <w:r w:rsidRPr="00A5596E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 xml:space="preserve"> طبقه دوم </w:t>
            </w:r>
            <w:r>
              <w:rPr>
                <w:rFonts w:ascii="Arial" w:hAnsi="Arial" w:cs="Arial" w:hint="cs"/>
                <w:color w:val="2E74B5"/>
                <w:sz w:val="24"/>
                <w:szCs w:val="24"/>
                <w:rtl/>
                <w:lang w:val="en-US" w:eastAsia="en-US" w:bidi="fa-IR"/>
              </w:rPr>
              <w:t>–</w:t>
            </w:r>
            <w:r w:rsidRPr="00A5596E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 xml:space="preserve"> ۰۳۱۳۷۹۲۵۰</w:t>
            </w:r>
            <w:r w:rsidR="00F17278">
              <w:rPr>
                <w:rFonts w:cs="B Nazanin" w:hint="cs"/>
                <w:color w:val="2E74B5"/>
                <w:sz w:val="24"/>
                <w:szCs w:val="24"/>
                <w:rtl/>
                <w:lang w:val="en-US" w:eastAsia="en-US" w:bidi="fa-IR"/>
              </w:rPr>
              <w:t>۴۴</w:t>
            </w:r>
          </w:p>
        </w:tc>
      </w:tr>
      <w:tr w:rsidR="00DE0968" w:rsidRPr="00CB4652" w14:paraId="28067B65" w14:textId="77777777" w:rsidTr="00DE0968">
        <w:trPr>
          <w:trHeight w:val="454"/>
          <w:jc w:val="center"/>
        </w:trPr>
        <w:tc>
          <w:tcPr>
            <w:tcW w:w="8296" w:type="dxa"/>
            <w:gridSpan w:val="2"/>
            <w:vAlign w:val="center"/>
          </w:tcPr>
          <w:p w14:paraId="78DF427C" w14:textId="5A84CC05" w:rsidR="00DE0968" w:rsidRPr="00DA3B6C" w:rsidRDefault="00DE0968" w:rsidP="00DE096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 </w:t>
            </w:r>
            <w:hyperlink r:id="rId7" w:history="1">
              <w:r w:rsidRPr="00923CF2">
                <w:rPr>
                  <w:rStyle w:val="Hyperlink"/>
                  <w:rFonts w:cs="B Nazanin"/>
                  <w:sz w:val="24"/>
                  <w:szCs w:val="24"/>
                  <w:lang w:val="en-US" w:eastAsia="en-US" w:bidi="fa-IR"/>
                </w:rPr>
                <w:t>Sahaaudio27@gmail.com</w:t>
              </w:r>
            </w:hyperlink>
          </w:p>
        </w:tc>
      </w:tr>
    </w:tbl>
    <w:p w14:paraId="1BB89E58" w14:textId="77777777" w:rsidR="00373C8A" w:rsidRDefault="00373C8A" w:rsidP="00373C8A">
      <w:pPr>
        <w:bidi w:val="0"/>
        <w:rPr>
          <w:rFonts w:cs="B Nazanin"/>
          <w:rtl/>
        </w:rPr>
      </w:pPr>
    </w:p>
    <w:p w14:paraId="149F68D8" w14:textId="77777777" w:rsidR="00373C8A" w:rsidRPr="00A90683" w:rsidRDefault="00373C8A" w:rsidP="00373C8A">
      <w:pPr>
        <w:bidi w:val="0"/>
        <w:rPr>
          <w:rFonts w:cs="B Nazanin"/>
          <w:rtl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236BB192" w14:textId="77777777">
        <w:trPr>
          <w:trHeight w:val="555"/>
        </w:trPr>
        <w:tc>
          <w:tcPr>
            <w:tcW w:w="9540" w:type="dxa"/>
          </w:tcPr>
          <w:p w14:paraId="4285D5E6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</w:t>
            </w:r>
            <w:r w:rsidR="00EE20D5" w:rsidRPr="00F4487D">
              <w:rPr>
                <w:rFonts w:cs="B Nazanin" w:hint="cs"/>
                <w:b/>
                <w:bCs/>
                <w:rtl/>
              </w:rPr>
              <w:t xml:space="preserve">حیطه دانشی، نگرشی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 w14:paraId="7D6CA260" w14:textId="77777777">
        <w:trPr>
          <w:trHeight w:val="540"/>
        </w:trPr>
        <w:tc>
          <w:tcPr>
            <w:tcW w:w="9540" w:type="dxa"/>
          </w:tcPr>
          <w:p w14:paraId="7587FFC8" w14:textId="7A2D8524" w:rsidR="002121BE" w:rsidRPr="00A90683" w:rsidRDefault="007067A6">
            <w:pPr>
              <w:jc w:val="lowKashida"/>
              <w:rPr>
                <w:rFonts w:cs="B Nazanin"/>
                <w:rtl/>
              </w:rPr>
            </w:pPr>
            <w:r w:rsidRPr="007067A6">
              <w:rPr>
                <w:rFonts w:cs="B Nazanin"/>
                <w:b/>
                <w:bCs/>
                <w:noProof/>
                <w:color w:val="2E74B5"/>
                <w:rtl/>
              </w:rPr>
              <w:t>انشجو ضمن آشنايي با مفاهيم و اصطلاحات تخصصي پزشكي و توانبخشي بتواند متـون تخصصي رشته شنوايي شناسي را بخواند و درك كنـد و توانـايي هـاي اسـتفاده از متـون اصلي، مباحثات اديولوژيك ، ايراد سخنراني به زبان انگليسي و حتي نوشتن يك گـزار ش را دارا شود</w:t>
            </w:r>
            <w:r>
              <w:rPr>
                <w:rFonts w:cs="B Nazanin" w:hint="cs"/>
                <w:b/>
                <w:bCs/>
                <w:noProof/>
                <w:color w:val="2E74B5"/>
                <w:rtl/>
              </w:rPr>
              <w:t>.</w:t>
            </w:r>
          </w:p>
        </w:tc>
      </w:tr>
      <w:tr w:rsidR="002121BE" w:rsidRPr="00A90683" w14:paraId="0E4414EA" w14:textId="77777777">
        <w:trPr>
          <w:trHeight w:val="540"/>
        </w:trPr>
        <w:tc>
          <w:tcPr>
            <w:tcW w:w="9540" w:type="dxa"/>
          </w:tcPr>
          <w:p w14:paraId="4B9E2D7E" w14:textId="77777777"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</w:t>
            </w:r>
            <w:r w:rsidR="00EE20D5" w:rsidRPr="00F4487D">
              <w:rPr>
                <w:rFonts w:cs="B Nazanin" w:hint="cs"/>
                <w:b/>
                <w:bCs/>
                <w:rtl/>
              </w:rPr>
              <w:t xml:space="preserve">حیطه </w:t>
            </w:r>
            <w:r w:rsidR="005D092C" w:rsidRPr="00F4487D">
              <w:rPr>
                <w:rFonts w:cs="B Nazanin" w:hint="cs"/>
                <w:b/>
                <w:bCs/>
                <w:rtl/>
              </w:rPr>
              <w:t xml:space="preserve">دانشی، نگرشی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F17C0A" w:rsidRPr="00A90683" w14:paraId="77BD4CB4" w14:textId="77777777">
        <w:trPr>
          <w:trHeight w:val="540"/>
        </w:trPr>
        <w:tc>
          <w:tcPr>
            <w:tcW w:w="9540" w:type="dxa"/>
          </w:tcPr>
          <w:p w14:paraId="77BC2FFE" w14:textId="41D2E79C" w:rsidR="00F17C0A" w:rsidRPr="00F17C0A" w:rsidRDefault="00F17C0A" w:rsidP="00F17C0A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  <w:b/>
                <w:bCs/>
                <w:noProof/>
                <w:color w:val="2E74B5"/>
                <w:rtl/>
              </w:rPr>
            </w:pPr>
            <w:r w:rsidRPr="00F17C0A">
              <w:rPr>
                <w:rFonts w:cs="B Nazanin"/>
                <w:b/>
                <w:bCs/>
                <w:noProof/>
                <w:color w:val="2E74B5"/>
                <w:rtl/>
              </w:rPr>
              <w:t>آشنايي با واژگان مربوط به سلول ها، بافتها، اندام ها، دستگاههاي بـدن وسـاير واژگان مرت</w:t>
            </w:r>
            <w:r w:rsidRPr="00F17C0A">
              <w:rPr>
                <w:rFonts w:cs="B Nazanin" w:hint="cs"/>
                <w:b/>
                <w:bCs/>
                <w:noProof/>
                <w:color w:val="2E74B5"/>
                <w:rtl/>
              </w:rPr>
              <w:t>بط</w:t>
            </w:r>
          </w:p>
          <w:p w14:paraId="48A21E46" w14:textId="77777777" w:rsidR="00F17C0A" w:rsidRPr="00F17C0A" w:rsidRDefault="00F17C0A" w:rsidP="00F17C0A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</w:rPr>
            </w:pPr>
            <w:r w:rsidRPr="00F17C0A">
              <w:rPr>
                <w:rFonts w:cs="B Nazanin"/>
                <w:b/>
                <w:bCs/>
                <w:noProof/>
                <w:color w:val="2E74B5"/>
                <w:rtl/>
              </w:rPr>
              <w:t>آشنايي با اصطلاحات مربوط به ساختمان بدن</w:t>
            </w:r>
            <w:r w:rsidRPr="00F17C0A">
              <w:rPr>
                <w:rFonts w:cs="B Nazanin"/>
                <w:b/>
                <w:bCs/>
                <w:noProof/>
                <w:color w:val="2E74B5"/>
              </w:rPr>
              <w:t>.</w:t>
            </w:r>
          </w:p>
          <w:p w14:paraId="755C43B4" w14:textId="77777777" w:rsidR="00F17C0A" w:rsidRPr="00F17C0A" w:rsidRDefault="00F17C0A" w:rsidP="00F17C0A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</w:rPr>
            </w:pPr>
            <w:r w:rsidRPr="00F17C0A">
              <w:rPr>
                <w:rFonts w:cs="B Nazanin"/>
                <w:b/>
                <w:bCs/>
                <w:noProof/>
                <w:color w:val="2E74B5"/>
              </w:rPr>
              <w:t xml:space="preserve"> – </w:t>
            </w:r>
            <w:r w:rsidRPr="00F17C0A">
              <w:rPr>
                <w:rFonts w:cs="B Nazanin"/>
                <w:b/>
                <w:bCs/>
                <w:noProof/>
                <w:color w:val="2E74B5"/>
                <w:rtl/>
              </w:rPr>
              <w:t>آشنايي با اصطلاحات مربوط به بيماري ها با تاكيـد بـر بيمـاري هـاي گـوش و حلق و بيني</w:t>
            </w:r>
            <w:r w:rsidRPr="00F17C0A">
              <w:rPr>
                <w:rFonts w:cs="B Nazanin"/>
                <w:b/>
                <w:bCs/>
                <w:noProof/>
                <w:color w:val="2E74B5"/>
              </w:rPr>
              <w:t>. –</w:t>
            </w:r>
          </w:p>
          <w:p w14:paraId="23E9129C" w14:textId="77777777" w:rsidR="00F17C0A" w:rsidRPr="00F17C0A" w:rsidRDefault="00F17C0A" w:rsidP="00F17C0A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</w:rPr>
            </w:pPr>
            <w:r w:rsidRPr="00F17C0A">
              <w:rPr>
                <w:rFonts w:cs="B Nazanin"/>
                <w:b/>
                <w:bCs/>
                <w:noProof/>
                <w:color w:val="2E74B5"/>
              </w:rPr>
              <w:t xml:space="preserve"> </w:t>
            </w:r>
            <w:r w:rsidRPr="00F17C0A">
              <w:rPr>
                <w:rFonts w:cs="B Nazanin"/>
                <w:b/>
                <w:bCs/>
                <w:noProof/>
                <w:color w:val="2E74B5"/>
                <w:rtl/>
              </w:rPr>
              <w:t xml:space="preserve">آشنايي با اصطلاحات مربوط به تشخيص و درمان </w:t>
            </w:r>
            <w:r w:rsidRPr="00F17C0A">
              <w:rPr>
                <w:rFonts w:cs="B Nazanin"/>
                <w:b/>
                <w:bCs/>
                <w:noProof/>
                <w:color w:val="2E74B5"/>
              </w:rPr>
              <w:t>–</w:t>
            </w:r>
          </w:p>
          <w:p w14:paraId="08CFF70B" w14:textId="77777777" w:rsidR="00F17C0A" w:rsidRPr="00F17C0A" w:rsidRDefault="00F17C0A" w:rsidP="00F17C0A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</w:rPr>
            </w:pPr>
            <w:r w:rsidRPr="00F17C0A">
              <w:rPr>
                <w:rFonts w:cs="B Nazanin"/>
                <w:b/>
                <w:bCs/>
                <w:noProof/>
                <w:color w:val="2E74B5"/>
              </w:rPr>
              <w:t xml:space="preserve"> </w:t>
            </w:r>
            <w:r w:rsidRPr="00F17C0A">
              <w:rPr>
                <w:rFonts w:cs="B Nazanin"/>
                <w:b/>
                <w:bCs/>
                <w:noProof/>
                <w:color w:val="2E74B5"/>
                <w:rtl/>
              </w:rPr>
              <w:t xml:space="preserve">آشنايي با اصطلاحات مربوط به داروها با تأكيد بر داروهاي اتوتوكسيك </w:t>
            </w:r>
          </w:p>
          <w:p w14:paraId="4EB9316C" w14:textId="77777777" w:rsidR="00F17C0A" w:rsidRPr="00F17C0A" w:rsidRDefault="00F17C0A" w:rsidP="00F17C0A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</w:rPr>
            </w:pPr>
            <w:r w:rsidRPr="00F17C0A">
              <w:rPr>
                <w:rFonts w:cs="B Nazanin"/>
                <w:b/>
                <w:bCs/>
                <w:noProof/>
                <w:color w:val="2E74B5"/>
              </w:rPr>
              <w:t xml:space="preserve">– </w:t>
            </w:r>
            <w:r w:rsidRPr="00F17C0A">
              <w:rPr>
                <w:rFonts w:cs="B Nazanin"/>
                <w:b/>
                <w:bCs/>
                <w:noProof/>
                <w:color w:val="2E74B5"/>
                <w:rtl/>
              </w:rPr>
              <w:t xml:space="preserve">آشنايي با اصطلاحات مربوط به دستگاه عصبي </w:t>
            </w:r>
            <w:r w:rsidRPr="00F17C0A">
              <w:rPr>
                <w:rFonts w:cs="B Nazanin"/>
                <w:b/>
                <w:bCs/>
                <w:noProof/>
                <w:color w:val="2E74B5"/>
              </w:rPr>
              <w:t>–</w:t>
            </w:r>
          </w:p>
          <w:p w14:paraId="5A8F33B2" w14:textId="77777777" w:rsidR="00F17C0A" w:rsidRPr="00F17C0A" w:rsidRDefault="00F17C0A" w:rsidP="00F17C0A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</w:rPr>
            </w:pPr>
            <w:r w:rsidRPr="00F17C0A">
              <w:rPr>
                <w:rFonts w:cs="B Nazanin"/>
                <w:b/>
                <w:bCs/>
                <w:noProof/>
                <w:color w:val="2E74B5"/>
              </w:rPr>
              <w:t xml:space="preserve"> </w:t>
            </w:r>
            <w:r w:rsidRPr="00F17C0A">
              <w:rPr>
                <w:rFonts w:cs="B Nazanin"/>
                <w:b/>
                <w:bCs/>
                <w:noProof/>
                <w:color w:val="2E74B5"/>
                <w:rtl/>
              </w:rPr>
              <w:t xml:space="preserve">آشنايي با اصطلاحات مربوط به سيستم شنوايي و اختصارات مربوطه </w:t>
            </w:r>
            <w:r w:rsidRPr="00F17C0A">
              <w:rPr>
                <w:rFonts w:cs="B Nazanin"/>
                <w:b/>
                <w:bCs/>
                <w:noProof/>
                <w:color w:val="2E74B5"/>
              </w:rPr>
              <w:t>–</w:t>
            </w:r>
          </w:p>
          <w:p w14:paraId="37C35089" w14:textId="1DD0A3A8" w:rsidR="00F17C0A" w:rsidRPr="00F17C0A" w:rsidRDefault="00F17C0A" w:rsidP="00F17C0A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</w:rPr>
            </w:pPr>
            <w:r w:rsidRPr="00F17C0A">
              <w:rPr>
                <w:rFonts w:cs="B Nazanin"/>
                <w:b/>
                <w:bCs/>
                <w:noProof/>
                <w:color w:val="2E74B5"/>
              </w:rPr>
              <w:t xml:space="preserve"> </w:t>
            </w:r>
            <w:r w:rsidRPr="00F17C0A">
              <w:rPr>
                <w:rFonts w:cs="B Nazanin"/>
                <w:b/>
                <w:bCs/>
                <w:noProof/>
                <w:color w:val="2E74B5"/>
                <w:rtl/>
              </w:rPr>
              <w:t>آشــنايي بــا كلمــات هــم خــانواده، پســوندهاي و پيشــوندها مــورد استفاده در متون شنوايي</w:t>
            </w:r>
            <w:r w:rsidR="00E952CF">
              <w:rPr>
                <w:rFonts w:cs="B Nazanin" w:hint="cs"/>
                <w:b/>
                <w:bCs/>
                <w:noProof/>
                <w:color w:val="2E74B5"/>
                <w:rtl/>
              </w:rPr>
              <w:t xml:space="preserve"> </w:t>
            </w:r>
            <w:r w:rsidRPr="00F17C0A">
              <w:rPr>
                <w:rFonts w:cs="B Nazanin"/>
                <w:b/>
                <w:bCs/>
                <w:noProof/>
                <w:color w:val="2E74B5"/>
                <w:rtl/>
              </w:rPr>
              <w:t xml:space="preserve">شناسي </w:t>
            </w:r>
            <w:r w:rsidRPr="00F17C0A">
              <w:rPr>
                <w:rFonts w:cs="B Nazanin"/>
                <w:b/>
                <w:bCs/>
                <w:noProof/>
                <w:color w:val="2E74B5"/>
              </w:rPr>
              <w:t xml:space="preserve">– </w:t>
            </w:r>
          </w:p>
          <w:p w14:paraId="7A9FCA3A" w14:textId="77777777" w:rsidR="00F17C0A" w:rsidRPr="00F17C0A" w:rsidRDefault="00F17C0A" w:rsidP="00F17C0A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</w:rPr>
            </w:pPr>
            <w:r w:rsidRPr="00F17C0A">
              <w:rPr>
                <w:rFonts w:cs="B Nazanin"/>
                <w:b/>
                <w:bCs/>
                <w:noProof/>
                <w:color w:val="2E74B5"/>
                <w:rtl/>
              </w:rPr>
              <w:t>آشنايي با قواعـد زبـان انگليسـي و كـاربرد آنهـا در متـون تخصصـي شـنوايي شناسي</w:t>
            </w:r>
          </w:p>
          <w:p w14:paraId="1C1BE11D" w14:textId="19901025" w:rsidR="00F17C0A" w:rsidRPr="00F17C0A" w:rsidRDefault="00F17C0A" w:rsidP="00F17C0A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</w:rPr>
            </w:pPr>
            <w:r w:rsidRPr="00F17C0A">
              <w:rPr>
                <w:rFonts w:cs="B Nazanin"/>
                <w:b/>
                <w:bCs/>
                <w:noProof/>
                <w:color w:val="2E74B5"/>
              </w:rPr>
              <w:t xml:space="preserve">– </w:t>
            </w:r>
            <w:r w:rsidRPr="00F17C0A">
              <w:rPr>
                <w:rFonts w:cs="B Nazanin"/>
                <w:b/>
                <w:bCs/>
                <w:noProof/>
                <w:color w:val="2E74B5"/>
                <w:rtl/>
              </w:rPr>
              <w:t xml:space="preserve">آشنايي مقدماتي با فنون ترجمه متون شنوايي شناسي و علوم وابسته </w:t>
            </w:r>
            <w:r w:rsidRPr="00F17C0A">
              <w:rPr>
                <w:rFonts w:cs="B Nazanin"/>
                <w:b/>
                <w:bCs/>
                <w:noProof/>
                <w:color w:val="2E74B5"/>
              </w:rPr>
              <w:t>–</w:t>
            </w:r>
          </w:p>
          <w:p w14:paraId="44C71EDE" w14:textId="77777777" w:rsidR="00F17C0A" w:rsidRPr="00F17C0A" w:rsidRDefault="00F17C0A" w:rsidP="00F17C0A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</w:rPr>
            </w:pPr>
            <w:r w:rsidRPr="00F17C0A">
              <w:rPr>
                <w:rFonts w:cs="B Nazanin"/>
                <w:b/>
                <w:bCs/>
                <w:noProof/>
                <w:color w:val="2E74B5"/>
              </w:rPr>
              <w:t xml:space="preserve"> </w:t>
            </w:r>
            <w:r w:rsidRPr="00F17C0A">
              <w:rPr>
                <w:rFonts w:cs="B Nazanin"/>
                <w:b/>
                <w:bCs/>
                <w:noProof/>
                <w:color w:val="2E74B5"/>
                <w:rtl/>
              </w:rPr>
              <w:t>آشنايي با نشريات خارجي شنوايي شناسـي، نحـوه اسـتفاده و ترجمـه مقـالات آنها</w:t>
            </w:r>
            <w:r w:rsidRPr="00F17C0A">
              <w:rPr>
                <w:rFonts w:cs="B Nazanin"/>
                <w:b/>
                <w:bCs/>
                <w:noProof/>
                <w:color w:val="2E74B5"/>
              </w:rPr>
              <w:t>. –</w:t>
            </w:r>
          </w:p>
          <w:p w14:paraId="1F18E82F" w14:textId="77777777" w:rsidR="00F17C0A" w:rsidRPr="00F17C0A" w:rsidRDefault="00F17C0A" w:rsidP="00F17C0A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</w:rPr>
            </w:pPr>
            <w:r w:rsidRPr="00F17C0A">
              <w:rPr>
                <w:rFonts w:cs="B Nazanin"/>
                <w:b/>
                <w:bCs/>
                <w:noProof/>
                <w:color w:val="2E74B5"/>
              </w:rPr>
              <w:t xml:space="preserve"> </w:t>
            </w:r>
            <w:r w:rsidRPr="00F17C0A">
              <w:rPr>
                <w:rFonts w:cs="B Nazanin"/>
                <w:b/>
                <w:bCs/>
                <w:noProof/>
                <w:color w:val="2E74B5"/>
                <w:rtl/>
              </w:rPr>
              <w:t>آشنايي با نحوه تنظيم</w:t>
            </w:r>
            <w:r w:rsidRPr="00F17C0A">
              <w:rPr>
                <w:rFonts w:cs="B Nazanin"/>
                <w:b/>
                <w:bCs/>
                <w:noProof/>
                <w:color w:val="2E74B5"/>
              </w:rPr>
              <w:t xml:space="preserve"> History Case </w:t>
            </w:r>
            <w:r w:rsidRPr="00F17C0A">
              <w:rPr>
                <w:rFonts w:cs="B Nazanin"/>
                <w:b/>
                <w:bCs/>
                <w:noProof/>
                <w:color w:val="2E74B5"/>
                <w:rtl/>
              </w:rPr>
              <w:t xml:space="preserve">به زبان انگليسي </w:t>
            </w:r>
            <w:r w:rsidRPr="00F17C0A">
              <w:rPr>
                <w:rFonts w:cs="B Nazanin"/>
                <w:b/>
                <w:bCs/>
                <w:noProof/>
                <w:color w:val="2E74B5"/>
              </w:rPr>
              <w:t>–</w:t>
            </w:r>
          </w:p>
          <w:p w14:paraId="64E31C30" w14:textId="2535E181" w:rsidR="00F17C0A" w:rsidRPr="00F17C0A" w:rsidRDefault="00F17C0A" w:rsidP="00F17C0A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  <w:rtl/>
              </w:rPr>
            </w:pPr>
            <w:r w:rsidRPr="00F17C0A">
              <w:rPr>
                <w:rFonts w:cs="B Nazanin"/>
                <w:b/>
                <w:bCs/>
                <w:noProof/>
                <w:color w:val="2E74B5"/>
              </w:rPr>
              <w:t xml:space="preserve"> </w:t>
            </w:r>
            <w:r w:rsidRPr="00F17C0A">
              <w:rPr>
                <w:rFonts w:cs="B Nazanin"/>
                <w:b/>
                <w:bCs/>
                <w:noProof/>
                <w:color w:val="2E74B5"/>
                <w:rtl/>
              </w:rPr>
              <w:t>آشنايي با شيوة نگارش مكاتبات رسمي به زبان انگليسي</w:t>
            </w:r>
          </w:p>
        </w:tc>
      </w:tr>
    </w:tbl>
    <w:p w14:paraId="322FEA63" w14:textId="331C7410" w:rsidR="002121BE" w:rsidRPr="00F17C0A" w:rsidRDefault="002121BE" w:rsidP="00F17C0A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6CA9481C" w14:textId="77777777">
        <w:trPr>
          <w:trHeight w:val="450"/>
        </w:trPr>
        <w:tc>
          <w:tcPr>
            <w:tcW w:w="9540" w:type="dxa"/>
            <w:vAlign w:val="center"/>
          </w:tcPr>
          <w:p w14:paraId="733FABA8" w14:textId="77777777" w:rsidR="002121BE" w:rsidRPr="00A90683" w:rsidRDefault="002121BE">
            <w:pPr>
              <w:rPr>
                <w:rFonts w:cs="B Nazanin"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</w:tc>
      </w:tr>
      <w:tr w:rsidR="002121BE" w:rsidRPr="00A90683" w14:paraId="7FACF411" w14:textId="77777777">
        <w:trPr>
          <w:trHeight w:val="540"/>
        </w:trPr>
        <w:tc>
          <w:tcPr>
            <w:tcW w:w="9540" w:type="dxa"/>
            <w:vAlign w:val="center"/>
          </w:tcPr>
          <w:p w14:paraId="35405295" w14:textId="6433E22E" w:rsidR="002121BE" w:rsidRPr="00EF0CDA" w:rsidRDefault="00EF0CDA" w:rsidP="00EF0CDA">
            <w:pPr>
              <w:pStyle w:val="ListParagraph"/>
              <w:numPr>
                <w:ilvl w:val="0"/>
                <w:numId w:val="4"/>
              </w:numPr>
              <w:shd w:val="clear" w:color="auto" w:fill="EEEEEE"/>
              <w:bidi w:val="0"/>
              <w:outlineLvl w:val="0"/>
              <w:rPr>
                <w:rFonts w:ascii="B Yekan" w:hAnsi="B Yekan"/>
                <w:color w:val="282828"/>
                <w:kern w:val="36"/>
                <w:sz w:val="23"/>
                <w:szCs w:val="16"/>
                <w:lang w:bidi="ar-SA"/>
              </w:rPr>
            </w:pPr>
            <w:r>
              <w:rPr>
                <w:rFonts w:ascii="B Yekan" w:hAnsi="B Yekan"/>
                <w:color w:val="282828"/>
                <w:kern w:val="36"/>
                <w:sz w:val="23"/>
                <w:szCs w:val="16"/>
                <w:lang w:bidi="ar-SA"/>
              </w:rPr>
              <w:t xml:space="preserve">Medical </w:t>
            </w:r>
            <w:r w:rsidRPr="00EF0CDA">
              <w:rPr>
                <w:rFonts w:ascii="B Yekan" w:hAnsi="B Yekan"/>
                <w:color w:val="282828"/>
                <w:kern w:val="36"/>
                <w:sz w:val="23"/>
                <w:szCs w:val="16"/>
                <w:lang w:bidi="ar-SA"/>
              </w:rPr>
              <w:t>Terminology: An Illustrated Guide Seventh 7th Edition</w:t>
            </w:r>
          </w:p>
        </w:tc>
      </w:tr>
      <w:tr w:rsidR="002121BE" w:rsidRPr="00A90683" w14:paraId="3B6FD46E" w14:textId="77777777">
        <w:trPr>
          <w:trHeight w:val="540"/>
        </w:trPr>
        <w:tc>
          <w:tcPr>
            <w:tcW w:w="9540" w:type="dxa"/>
            <w:vAlign w:val="center"/>
          </w:tcPr>
          <w:p w14:paraId="291C3D7E" w14:textId="4B0DF8A4" w:rsidR="002121BE" w:rsidRPr="00EF0CDA" w:rsidRDefault="00E952CF" w:rsidP="00EF0CDA">
            <w:pPr>
              <w:pStyle w:val="ListParagraph"/>
              <w:numPr>
                <w:ilvl w:val="0"/>
                <w:numId w:val="4"/>
              </w:numPr>
              <w:bidi w:val="0"/>
              <w:rPr>
                <w:rFonts w:cs="B Nazanin"/>
                <w:rtl/>
              </w:rPr>
            </w:pPr>
            <w:proofErr w:type="spellStart"/>
            <w:r>
              <w:t>Stach</w:t>
            </w:r>
            <w:proofErr w:type="spellEnd"/>
            <w:r>
              <w:t xml:space="preserve"> BA, 1998, Comprehensive Dictionary of </w:t>
            </w:r>
            <w:proofErr w:type="gramStart"/>
            <w:r>
              <w:t>Audiology ,</w:t>
            </w:r>
            <w:proofErr w:type="gramEnd"/>
            <w:r>
              <w:t xml:space="preserve"> Baltimore: Williams &amp; Wilkins.</w:t>
            </w:r>
          </w:p>
        </w:tc>
      </w:tr>
      <w:tr w:rsidR="002121BE" w:rsidRPr="00A90683" w14:paraId="33309CC3" w14:textId="77777777">
        <w:trPr>
          <w:trHeight w:val="540"/>
        </w:trPr>
        <w:tc>
          <w:tcPr>
            <w:tcW w:w="9540" w:type="dxa"/>
            <w:tcBorders>
              <w:bottom w:val="nil"/>
            </w:tcBorders>
            <w:vAlign w:val="center"/>
          </w:tcPr>
          <w:p w14:paraId="4C3548A4" w14:textId="1F8CD4AB" w:rsidR="002121BE" w:rsidRPr="00EF0CDA" w:rsidRDefault="00493E69" w:rsidP="00EF0CDA">
            <w:pPr>
              <w:pStyle w:val="ListParagraph"/>
              <w:numPr>
                <w:ilvl w:val="0"/>
                <w:numId w:val="4"/>
              </w:numPr>
              <w:bidi w:val="0"/>
              <w:rPr>
                <w:rFonts w:cs="B Nazanin"/>
                <w:rtl/>
              </w:rPr>
            </w:pPr>
            <w:r>
              <w:t xml:space="preserve"> Katz J, 1985, Handbook of clinical Audiology, Baltimore: Williams &amp; Wilkins.</w:t>
            </w:r>
          </w:p>
        </w:tc>
      </w:tr>
    </w:tbl>
    <w:p w14:paraId="6AFAAEDE" w14:textId="77777777" w:rsidR="00EE20D5" w:rsidRPr="00DD4CFC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منابع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فرع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درس</w:t>
      </w:r>
      <w:r w:rsidRPr="00DD4CFC">
        <w:rPr>
          <w:rFonts w:cs="B Nazanin"/>
          <w:b/>
          <w:bCs/>
          <w:rtl/>
        </w:rPr>
        <w:t>:</w:t>
      </w:r>
    </w:p>
    <w:p w14:paraId="2E13662C" w14:textId="77777777" w:rsidR="00BD29E9" w:rsidRDefault="00BD29E9" w:rsidP="0029607E">
      <w:pPr>
        <w:spacing w:line="360" w:lineRule="auto"/>
        <w:jc w:val="right"/>
        <w:rPr>
          <w:rFonts w:cs="B Nazanin"/>
          <w:b/>
          <w:bCs/>
        </w:rPr>
      </w:pPr>
    </w:p>
    <w:p w14:paraId="3B9ECBA4" w14:textId="40685A70" w:rsidR="00493E69" w:rsidRDefault="00E952CF" w:rsidP="0029607E">
      <w:pPr>
        <w:pStyle w:val="ListParagraph"/>
        <w:numPr>
          <w:ilvl w:val="0"/>
          <w:numId w:val="4"/>
        </w:numPr>
        <w:bidi w:val="0"/>
        <w:spacing w:line="360" w:lineRule="auto"/>
        <w:jc w:val="both"/>
        <w:rPr>
          <w:rtl/>
        </w:rPr>
      </w:pPr>
      <w:r>
        <w:t xml:space="preserve">Martin MC, 1999, Dictionary of Hearing, London: </w:t>
      </w:r>
      <w:proofErr w:type="spellStart"/>
      <w:r>
        <w:t>Whurr</w:t>
      </w:r>
      <w:proofErr w:type="spellEnd"/>
      <w:r>
        <w:t xml:space="preserve">. </w:t>
      </w:r>
    </w:p>
    <w:p w14:paraId="25EED88D" w14:textId="1A0FF639" w:rsidR="00493E69" w:rsidRDefault="00E952CF" w:rsidP="0029607E">
      <w:pPr>
        <w:pStyle w:val="ListParagraph"/>
        <w:numPr>
          <w:ilvl w:val="0"/>
          <w:numId w:val="4"/>
        </w:numPr>
        <w:bidi w:val="0"/>
        <w:spacing w:line="360" w:lineRule="auto"/>
        <w:jc w:val="both"/>
        <w:rPr>
          <w:rtl/>
        </w:rPr>
      </w:pPr>
      <w:r>
        <w:t xml:space="preserve"> </w:t>
      </w:r>
      <w:proofErr w:type="spellStart"/>
      <w:r>
        <w:t>Nicolasi</w:t>
      </w:r>
      <w:proofErr w:type="spellEnd"/>
      <w:r>
        <w:t xml:space="preserve"> L, </w:t>
      </w:r>
      <w:proofErr w:type="spellStart"/>
      <w:r>
        <w:t>Harryman</w:t>
      </w:r>
      <w:proofErr w:type="spellEnd"/>
      <w:r>
        <w:t xml:space="preserve"> E and </w:t>
      </w:r>
      <w:proofErr w:type="spellStart"/>
      <w:r>
        <w:t>Kresheck</w:t>
      </w:r>
      <w:proofErr w:type="spellEnd"/>
      <w:r>
        <w:t xml:space="preserve"> J, 1996, Terminology of Communication Disorders Speech – Language – Hearing, 4th ed., Baltimore: Williams &amp; Wilkins. </w:t>
      </w:r>
    </w:p>
    <w:p w14:paraId="1EBED6C3" w14:textId="58C9A90D" w:rsidR="00493E69" w:rsidRDefault="00E952CF" w:rsidP="0029607E">
      <w:pPr>
        <w:pStyle w:val="ListParagraph"/>
        <w:numPr>
          <w:ilvl w:val="0"/>
          <w:numId w:val="4"/>
        </w:numPr>
        <w:bidi w:val="0"/>
        <w:spacing w:line="360" w:lineRule="auto"/>
        <w:jc w:val="both"/>
        <w:rPr>
          <w:rtl/>
        </w:rPr>
      </w:pPr>
      <w:r>
        <w:t xml:space="preserve">Morris DWH, 1997, Dictionary of Communication Disorders, 3rd ed., </w:t>
      </w:r>
      <w:proofErr w:type="gramStart"/>
      <w:r>
        <w:t>London :</w:t>
      </w:r>
      <w:proofErr w:type="gramEnd"/>
      <w:r>
        <w:t xml:space="preserve"> </w:t>
      </w:r>
      <w:proofErr w:type="spellStart"/>
      <w:r>
        <w:t>Whurr</w:t>
      </w:r>
      <w:proofErr w:type="spellEnd"/>
      <w:r>
        <w:t>.</w:t>
      </w:r>
    </w:p>
    <w:p w14:paraId="394372A3" w14:textId="716D822F" w:rsidR="00BD29E9" w:rsidRPr="0029607E" w:rsidRDefault="00E952CF" w:rsidP="0029607E">
      <w:pPr>
        <w:pStyle w:val="ListParagraph"/>
        <w:numPr>
          <w:ilvl w:val="0"/>
          <w:numId w:val="4"/>
        </w:numPr>
        <w:bidi w:val="0"/>
        <w:spacing w:line="360" w:lineRule="auto"/>
        <w:jc w:val="both"/>
      </w:pPr>
      <w:r>
        <w:t xml:space="preserve"> Martin FN and Clark JG, 2000, Introduction to Audiology, 7th ed., </w:t>
      </w:r>
      <w:proofErr w:type="gramStart"/>
      <w:r>
        <w:t>Boston :</w:t>
      </w:r>
      <w:proofErr w:type="gramEnd"/>
      <w:r>
        <w:t xml:space="preserve"> Allyn and Bacon.</w:t>
      </w:r>
    </w:p>
    <w:p w14:paraId="6B91AA15" w14:textId="77777777" w:rsidR="00BD29E9" w:rsidRDefault="00BD29E9" w:rsidP="00EE20D5">
      <w:pPr>
        <w:rPr>
          <w:rFonts w:cs="B Nazanin"/>
          <w:b/>
          <w:bCs/>
        </w:rPr>
      </w:pPr>
    </w:p>
    <w:p w14:paraId="4E36E3C9" w14:textId="77777777" w:rsidR="00BD29E9" w:rsidRDefault="00BD29E9" w:rsidP="00EE20D5">
      <w:pPr>
        <w:rPr>
          <w:rFonts w:cs="B Nazanin"/>
          <w:b/>
          <w:bCs/>
        </w:rPr>
      </w:pPr>
    </w:p>
    <w:p w14:paraId="2ACD6F1C" w14:textId="77777777" w:rsidR="00BD29E9" w:rsidRDefault="00BD29E9" w:rsidP="00EE20D5">
      <w:pPr>
        <w:rPr>
          <w:rFonts w:cs="B Nazanin"/>
          <w:b/>
          <w:bCs/>
        </w:rPr>
      </w:pPr>
    </w:p>
    <w:p w14:paraId="262C5DE4" w14:textId="77777777" w:rsidR="00BD29E9" w:rsidRDefault="00BD29E9" w:rsidP="00EE20D5">
      <w:pPr>
        <w:rPr>
          <w:rFonts w:cs="B Nazanin"/>
          <w:b/>
          <w:bCs/>
        </w:rPr>
      </w:pPr>
    </w:p>
    <w:p w14:paraId="0F1AA9B4" w14:textId="77777777" w:rsidR="00BD29E9" w:rsidRDefault="00BD29E9" w:rsidP="00EE20D5">
      <w:pPr>
        <w:rPr>
          <w:rFonts w:cs="B Nazanin"/>
          <w:b/>
          <w:bCs/>
        </w:rPr>
      </w:pPr>
    </w:p>
    <w:p w14:paraId="0CED28DF" w14:textId="77777777"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14:paraId="0145BB9F" w14:textId="77777777" w:rsidR="00EE20D5" w:rsidRDefault="00EE20D5" w:rsidP="00EE20D5">
      <w:pPr>
        <w:rPr>
          <w:rFonts w:cs="B Nazanin"/>
          <w:b/>
          <w:bCs/>
        </w:rPr>
      </w:pPr>
    </w:p>
    <w:p w14:paraId="6B3B769C" w14:textId="3D149A8E" w:rsidR="00BD29E9" w:rsidRPr="006E438B" w:rsidRDefault="006E438B" w:rsidP="006E438B">
      <w:pPr>
        <w:rPr>
          <w:rFonts w:cs="B Nazanin"/>
          <w:b/>
          <w:bCs/>
          <w:color w:val="2E74B5"/>
          <w:rtl/>
        </w:rPr>
      </w:pPr>
      <w:r w:rsidRPr="00A5596E">
        <w:rPr>
          <w:rFonts w:cs="B Nazanin" w:hint="cs"/>
          <w:b/>
          <w:bCs/>
          <w:color w:val="2E74B5"/>
          <w:rtl/>
        </w:rPr>
        <w:t>سخنرانی ب</w:t>
      </w:r>
      <w:r>
        <w:rPr>
          <w:rFonts w:cs="B Nazanin" w:hint="cs"/>
          <w:b/>
          <w:bCs/>
          <w:color w:val="2E74B5"/>
          <w:rtl/>
        </w:rPr>
        <w:t xml:space="preserve">ا استفاده از </w:t>
      </w:r>
      <w:r w:rsidRPr="00A5596E">
        <w:rPr>
          <w:rFonts w:cs="B Nazanin" w:hint="cs"/>
          <w:b/>
          <w:bCs/>
          <w:color w:val="2E74B5"/>
          <w:rtl/>
        </w:rPr>
        <w:t xml:space="preserve">پاورپوینت </w:t>
      </w:r>
      <w:r w:rsidRPr="006E438B">
        <w:rPr>
          <w:rFonts w:ascii="Arial" w:hAnsi="Arial" w:cs="Arial" w:hint="cs"/>
          <w:b/>
          <w:bCs/>
          <w:color w:val="2E74B5"/>
          <w:rtl/>
        </w:rPr>
        <w:t>–</w:t>
      </w:r>
      <w:r w:rsidRPr="00A5596E">
        <w:rPr>
          <w:rFonts w:cs="B Nazanin" w:hint="cs"/>
          <w:b/>
          <w:bCs/>
          <w:color w:val="2E74B5"/>
          <w:rtl/>
        </w:rPr>
        <w:t xml:space="preserve"> ماژیک </w:t>
      </w:r>
      <w:r w:rsidRPr="006E438B">
        <w:rPr>
          <w:rFonts w:ascii="Arial" w:hAnsi="Arial" w:cs="Arial" w:hint="cs"/>
          <w:b/>
          <w:bCs/>
          <w:color w:val="2E74B5"/>
          <w:rtl/>
        </w:rPr>
        <w:t>–</w:t>
      </w:r>
      <w:r w:rsidRPr="00A5596E">
        <w:rPr>
          <w:rFonts w:cs="B Nazanin" w:hint="cs"/>
          <w:b/>
          <w:bCs/>
          <w:color w:val="2E74B5"/>
          <w:rtl/>
        </w:rPr>
        <w:t xml:space="preserve"> وایتبورد</w:t>
      </w:r>
    </w:p>
    <w:p w14:paraId="5A7A02F0" w14:textId="38421EE6" w:rsidR="006E438B" w:rsidRPr="006E438B" w:rsidRDefault="006E438B" w:rsidP="006E438B">
      <w:pPr>
        <w:rPr>
          <w:rFonts w:cs="B Nazanin"/>
          <w:b/>
          <w:bCs/>
          <w:color w:val="2E74B5"/>
        </w:rPr>
      </w:pPr>
      <w:r w:rsidRPr="006E438B">
        <w:rPr>
          <w:rFonts w:cs="B Nazanin" w:hint="cs"/>
          <w:b/>
          <w:bCs/>
          <w:color w:val="2E74B5"/>
          <w:rtl/>
        </w:rPr>
        <w:t xml:space="preserve">کار عملی : ارائه کنفرانس </w:t>
      </w:r>
      <w:r w:rsidRPr="006E438B">
        <w:rPr>
          <w:rFonts w:ascii="Arial" w:hAnsi="Arial" w:cs="Arial" w:hint="cs"/>
          <w:b/>
          <w:bCs/>
          <w:color w:val="2E74B5"/>
          <w:rtl/>
        </w:rPr>
        <w:t>–</w:t>
      </w:r>
      <w:r w:rsidRPr="006E438B">
        <w:rPr>
          <w:rFonts w:cs="B Nazanin" w:hint="cs"/>
          <w:b/>
          <w:bCs/>
          <w:color w:val="2E74B5"/>
          <w:rtl/>
        </w:rPr>
        <w:t xml:space="preserve"> ترجمه مقالات تخصصی </w:t>
      </w:r>
      <w:r w:rsidRPr="006E438B">
        <w:rPr>
          <w:rFonts w:ascii="Arial" w:hAnsi="Arial" w:cs="Arial" w:hint="cs"/>
          <w:b/>
          <w:bCs/>
          <w:color w:val="2E74B5"/>
          <w:rtl/>
        </w:rPr>
        <w:t>–</w:t>
      </w:r>
      <w:r w:rsidRPr="006E438B">
        <w:rPr>
          <w:rFonts w:cs="B Nazanin" w:hint="cs"/>
          <w:b/>
          <w:bCs/>
          <w:color w:val="2E74B5"/>
          <w:rtl/>
        </w:rPr>
        <w:t xml:space="preserve"> گزارش نویسی و مکاتبات انگلیسی</w:t>
      </w:r>
    </w:p>
    <w:p w14:paraId="45384FC3" w14:textId="77777777" w:rsidR="00BD29E9" w:rsidRDefault="00BD29E9" w:rsidP="00EE20D5">
      <w:pPr>
        <w:rPr>
          <w:rFonts w:cs="B Nazanin"/>
          <w:b/>
          <w:bCs/>
          <w:rtl/>
        </w:rPr>
      </w:pPr>
    </w:p>
    <w:p w14:paraId="1C58B366" w14:textId="77777777" w:rsidR="00EE20D5" w:rsidRPr="00DD4CFC" w:rsidRDefault="005D092C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14:paraId="07C96DB9" w14:textId="629784C3" w:rsidR="005D092C" w:rsidRDefault="005D092C" w:rsidP="00EE20D5">
      <w:pPr>
        <w:rPr>
          <w:rFonts w:cs="B Nazanin"/>
          <w:rtl/>
        </w:rPr>
      </w:pPr>
    </w:p>
    <w:p w14:paraId="0734127C" w14:textId="77777777" w:rsidR="006E438B" w:rsidRPr="00A5596E" w:rsidRDefault="006E438B" w:rsidP="006E438B">
      <w:pPr>
        <w:spacing w:line="276" w:lineRule="auto"/>
        <w:jc w:val="both"/>
        <w:rPr>
          <w:rFonts w:cs="B Nazanin"/>
          <w:b/>
          <w:bCs/>
          <w:color w:val="2E74B5"/>
          <w:rtl/>
        </w:rPr>
      </w:pPr>
      <w:r w:rsidRPr="00A5596E">
        <w:rPr>
          <w:rFonts w:cs="B Nazanin" w:hint="cs"/>
          <w:b/>
          <w:bCs/>
          <w:color w:val="2E74B5"/>
          <w:rtl/>
        </w:rPr>
        <w:t xml:space="preserve">1.  پاسخ گویی به تمامی سوالاتی که در پایان هر جلسه مطرح می شود </w:t>
      </w:r>
      <w:r>
        <w:rPr>
          <w:rFonts w:cs="B Nazanin" w:hint="cs"/>
          <w:b/>
          <w:bCs/>
          <w:color w:val="2E74B5"/>
          <w:rtl/>
        </w:rPr>
        <w:t>.</w:t>
      </w:r>
    </w:p>
    <w:p w14:paraId="73B5CDF3" w14:textId="77777777" w:rsidR="006E438B" w:rsidRPr="00A5596E" w:rsidRDefault="006E438B" w:rsidP="006E438B">
      <w:pPr>
        <w:spacing w:line="276" w:lineRule="auto"/>
        <w:jc w:val="both"/>
        <w:rPr>
          <w:rFonts w:cs="B Nazanin"/>
          <w:b/>
          <w:bCs/>
          <w:color w:val="2E74B5"/>
        </w:rPr>
      </w:pPr>
      <w:r w:rsidRPr="00A5596E">
        <w:rPr>
          <w:rFonts w:cs="B Nazanin" w:hint="cs"/>
          <w:b/>
          <w:bCs/>
          <w:color w:val="2E74B5"/>
          <w:rtl/>
        </w:rPr>
        <w:t xml:space="preserve">2. مباحث </w:t>
      </w:r>
      <w:r>
        <w:rPr>
          <w:rFonts w:cs="B Nazanin" w:hint="cs"/>
          <w:b/>
          <w:bCs/>
          <w:color w:val="2E74B5"/>
          <w:rtl/>
        </w:rPr>
        <w:t xml:space="preserve">جلسه قبل </w:t>
      </w:r>
      <w:r w:rsidRPr="00A5596E">
        <w:rPr>
          <w:rFonts w:cs="B Nazanin" w:hint="cs"/>
          <w:b/>
          <w:bCs/>
          <w:color w:val="2E74B5"/>
          <w:rtl/>
        </w:rPr>
        <w:t>را به دقت مطالعه کرده و با آمادگی در کلاس حضور یابند.</w:t>
      </w:r>
    </w:p>
    <w:p w14:paraId="20AAD83E" w14:textId="77777777" w:rsidR="006E438B" w:rsidRPr="00A5596E" w:rsidRDefault="006E438B" w:rsidP="006E438B">
      <w:pPr>
        <w:spacing w:line="276" w:lineRule="auto"/>
        <w:jc w:val="both"/>
        <w:rPr>
          <w:rFonts w:cs="B Nazanin"/>
          <w:b/>
          <w:bCs/>
          <w:color w:val="2E74B5"/>
          <w:rtl/>
        </w:rPr>
      </w:pPr>
      <w:r w:rsidRPr="00A5596E">
        <w:rPr>
          <w:rFonts w:cs="B Nazanin" w:hint="cs"/>
          <w:b/>
          <w:bCs/>
          <w:color w:val="2E74B5"/>
          <w:rtl/>
        </w:rPr>
        <w:t>3. پرسیدن سوال از مباحث جلسه قبل به منزله کار کلاسی به حساب می آید.</w:t>
      </w:r>
    </w:p>
    <w:p w14:paraId="55368AD4" w14:textId="77777777" w:rsidR="006E438B" w:rsidRDefault="006E438B" w:rsidP="006E438B">
      <w:pPr>
        <w:spacing w:line="276" w:lineRule="auto"/>
        <w:jc w:val="both"/>
        <w:rPr>
          <w:rFonts w:cs="B Nazanin"/>
          <w:b/>
          <w:bCs/>
          <w:color w:val="2E74B5"/>
          <w:rtl/>
        </w:rPr>
      </w:pPr>
      <w:r w:rsidRPr="00A5596E">
        <w:rPr>
          <w:rFonts w:cs="B Nazanin" w:hint="cs"/>
          <w:b/>
          <w:bCs/>
          <w:color w:val="2E74B5"/>
          <w:rtl/>
        </w:rPr>
        <w:t>4. در کوییزهای کلاسی شرکت کرده و نمره حد نصاب را کسب کنند.</w:t>
      </w:r>
    </w:p>
    <w:p w14:paraId="2878CBB9" w14:textId="77777777" w:rsidR="006E438B" w:rsidRDefault="006E438B" w:rsidP="006E438B">
      <w:pPr>
        <w:spacing w:line="276" w:lineRule="auto"/>
        <w:jc w:val="both"/>
        <w:rPr>
          <w:rFonts w:cs="B Nazanin"/>
          <w:b/>
          <w:bCs/>
          <w:color w:val="2E74B5"/>
          <w:rtl/>
        </w:rPr>
      </w:pPr>
      <w:r>
        <w:rPr>
          <w:rFonts w:cs="B Nazanin" w:hint="cs"/>
          <w:b/>
          <w:bCs/>
          <w:color w:val="2E74B5"/>
          <w:rtl/>
        </w:rPr>
        <w:t>5. سر ساعت مقرر در کلاس حاضر شوند.</w:t>
      </w:r>
    </w:p>
    <w:p w14:paraId="69CD2925" w14:textId="65B78454" w:rsidR="006E438B" w:rsidRDefault="006E438B" w:rsidP="006E438B">
      <w:pPr>
        <w:spacing w:line="276" w:lineRule="auto"/>
        <w:jc w:val="both"/>
        <w:rPr>
          <w:rFonts w:cs="B Nazanin"/>
          <w:b/>
          <w:bCs/>
          <w:color w:val="2E74B5"/>
          <w:rtl/>
        </w:rPr>
      </w:pPr>
      <w:r>
        <w:rPr>
          <w:rFonts w:cs="B Nazanin" w:hint="cs"/>
          <w:b/>
          <w:bCs/>
          <w:color w:val="2E74B5"/>
          <w:rtl/>
        </w:rPr>
        <w:t>6. رعایت اخلاق و نظم کلاس و توجه کامل به مطالب ارائه شده شرط اساسی است.</w:t>
      </w:r>
    </w:p>
    <w:p w14:paraId="4C5C791C" w14:textId="348C175B" w:rsidR="006E438B" w:rsidRPr="006E438B" w:rsidRDefault="006E438B" w:rsidP="006E438B">
      <w:pPr>
        <w:spacing w:line="276" w:lineRule="auto"/>
        <w:jc w:val="both"/>
        <w:rPr>
          <w:rFonts w:cs="B Nazanin"/>
          <w:b/>
          <w:bCs/>
          <w:color w:val="2E74B5"/>
          <w:rtl/>
        </w:rPr>
      </w:pPr>
      <w:r>
        <w:rPr>
          <w:rFonts w:cs="B Nazanin" w:hint="cs"/>
          <w:b/>
          <w:bCs/>
          <w:color w:val="2E74B5"/>
          <w:rtl/>
        </w:rPr>
        <w:t>7. انجام تکالیف و کار عملی پیش شرط ورود به جلسه امتحان پایانی است.</w:t>
      </w:r>
    </w:p>
    <w:p w14:paraId="4E158732" w14:textId="77777777" w:rsidR="006E438B" w:rsidRDefault="006E438B" w:rsidP="00EE20D5">
      <w:pPr>
        <w:rPr>
          <w:rFonts w:cs="B Nazanin"/>
          <w:rtl/>
        </w:rPr>
      </w:pPr>
    </w:p>
    <w:p w14:paraId="1CBA908D" w14:textId="7D68C96F" w:rsidR="00BD29E9" w:rsidRDefault="00BD29E9" w:rsidP="00EE20D5">
      <w:pPr>
        <w:rPr>
          <w:rFonts w:cs="B Nazanin"/>
          <w:rtl/>
        </w:rPr>
      </w:pPr>
    </w:p>
    <w:p w14:paraId="38049D30" w14:textId="77777777" w:rsidR="006E438B" w:rsidRDefault="006E438B" w:rsidP="00EE20D5">
      <w:pPr>
        <w:rPr>
          <w:rFonts w:cs="B Nazanin"/>
          <w:rtl/>
        </w:rPr>
      </w:pPr>
    </w:p>
    <w:p w14:paraId="3C484571" w14:textId="77777777" w:rsidR="00BD29E9" w:rsidRDefault="00BD29E9" w:rsidP="00EE20D5">
      <w:pPr>
        <w:rPr>
          <w:rFonts w:cs="B Nazanin"/>
        </w:rPr>
      </w:pPr>
    </w:p>
    <w:p w14:paraId="3B9CE02F" w14:textId="77777777" w:rsidR="00BD29E9" w:rsidRDefault="00BD29E9" w:rsidP="00EE20D5">
      <w:pPr>
        <w:rPr>
          <w:rFonts w:cs="B Nazanin"/>
          <w:rtl/>
        </w:rPr>
      </w:pPr>
    </w:p>
    <w:p w14:paraId="0C5146A4" w14:textId="77777777" w:rsidR="005D092C" w:rsidRDefault="005D092C" w:rsidP="00EE20D5">
      <w:pPr>
        <w:rPr>
          <w:rFonts w:cs="B Nazanin"/>
        </w:rPr>
      </w:pPr>
    </w:p>
    <w:p w14:paraId="250FB3B5" w14:textId="77777777" w:rsidR="00BD29E9" w:rsidRPr="00A90683" w:rsidRDefault="00BD29E9" w:rsidP="00EE20D5">
      <w:pPr>
        <w:rPr>
          <w:rFonts w:cs="B Nazanin"/>
          <w:rtl/>
        </w:rPr>
      </w:pPr>
    </w:p>
    <w:tbl>
      <w:tblPr>
        <w:tblW w:w="10238" w:type="dxa"/>
        <w:tblInd w:w="-955" w:type="dxa"/>
        <w:tblLook w:val="0000" w:firstRow="0" w:lastRow="0" w:firstColumn="0" w:lastColumn="0" w:noHBand="0" w:noVBand="0"/>
      </w:tblPr>
      <w:tblGrid>
        <w:gridCol w:w="358"/>
        <w:gridCol w:w="1901"/>
        <w:gridCol w:w="1132"/>
        <w:gridCol w:w="4118"/>
        <w:gridCol w:w="906"/>
        <w:gridCol w:w="1103"/>
        <w:gridCol w:w="380"/>
        <w:gridCol w:w="340"/>
      </w:tblGrid>
      <w:tr w:rsidR="002121BE" w:rsidRPr="00A90683" w14:paraId="7C1B1138" w14:textId="77777777" w:rsidTr="00E043E3">
        <w:trPr>
          <w:gridBefore w:val="1"/>
          <w:gridAfter w:val="1"/>
          <w:wBefore w:w="358" w:type="dxa"/>
          <w:wAfter w:w="340" w:type="dxa"/>
          <w:trHeight w:val="945"/>
        </w:trPr>
        <w:tc>
          <w:tcPr>
            <w:tcW w:w="9540" w:type="dxa"/>
            <w:gridSpan w:val="6"/>
          </w:tcPr>
          <w:p w14:paraId="666DEE15" w14:textId="77777777"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14:paraId="225398D6" w14:textId="77777777"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14:paraId="3C3026BA" w14:textId="77777777" w:rsidTr="00E043E3">
        <w:trPr>
          <w:gridBefore w:val="1"/>
          <w:gridAfter w:val="1"/>
          <w:wBefore w:w="358" w:type="dxa"/>
          <w:wAfter w:w="340" w:type="dxa"/>
          <w:trHeight w:val="435"/>
        </w:trPr>
        <w:tc>
          <w:tcPr>
            <w:tcW w:w="9540" w:type="dxa"/>
            <w:gridSpan w:val="6"/>
          </w:tcPr>
          <w:p w14:paraId="35709C7D" w14:textId="584F55B0" w:rsidR="002121BE" w:rsidRPr="003A4E8F" w:rsidRDefault="002121BE" w:rsidP="007F130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6E438B">
              <w:rPr>
                <w:rFonts w:cs="B Nazanin" w:hint="cs"/>
                <w:b/>
                <w:bCs/>
                <w:rtl/>
              </w:rPr>
              <w:t xml:space="preserve"> </w:t>
            </w:r>
            <w:r w:rsidR="007F130E">
              <w:rPr>
                <w:rFonts w:cs="B Nazanin" w:hint="cs"/>
                <w:b/>
                <w:bCs/>
                <w:rtl/>
              </w:rPr>
              <w:t>۸</w:t>
            </w:r>
            <w:r w:rsidR="006E438B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14:paraId="6E519A11" w14:textId="77777777" w:rsidTr="00E043E3">
        <w:trPr>
          <w:gridBefore w:val="1"/>
          <w:gridAfter w:val="1"/>
          <w:wBefore w:w="358" w:type="dxa"/>
          <w:wAfter w:w="340" w:type="dxa"/>
          <w:trHeight w:val="435"/>
        </w:trPr>
        <w:tc>
          <w:tcPr>
            <w:tcW w:w="9540" w:type="dxa"/>
            <w:gridSpan w:val="6"/>
          </w:tcPr>
          <w:p w14:paraId="1E4A73B5" w14:textId="77777777"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14:paraId="29459AD5" w14:textId="05D85570" w:rsidR="002121BE" w:rsidRPr="003A4E8F" w:rsidRDefault="002121BE" w:rsidP="007F130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6E438B">
              <w:rPr>
                <w:rFonts w:cs="B Nazanin" w:hint="cs"/>
                <w:b/>
                <w:bCs/>
                <w:rtl/>
              </w:rPr>
              <w:t xml:space="preserve"> </w:t>
            </w:r>
            <w:r w:rsidR="007F130E">
              <w:rPr>
                <w:rFonts w:cs="B Nazanin" w:hint="cs"/>
                <w:b/>
                <w:bCs/>
                <w:rtl/>
              </w:rPr>
              <w:t>۱۲</w:t>
            </w:r>
            <w:r w:rsidR="006E438B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14:paraId="2A4EC04C" w14:textId="77777777" w:rsidTr="00E043E3">
        <w:trPr>
          <w:gridBefore w:val="1"/>
          <w:gridAfter w:val="1"/>
          <w:wBefore w:w="358" w:type="dxa"/>
          <w:wAfter w:w="340" w:type="dxa"/>
          <w:trHeight w:val="435"/>
        </w:trPr>
        <w:tc>
          <w:tcPr>
            <w:tcW w:w="9540" w:type="dxa"/>
            <w:gridSpan w:val="6"/>
          </w:tcPr>
          <w:p w14:paraId="4B908353" w14:textId="77777777" w:rsidR="00865211" w:rsidRDefault="00865211">
            <w:pPr>
              <w:jc w:val="lowKashida"/>
              <w:rPr>
                <w:rFonts w:cs="Titr"/>
              </w:rPr>
            </w:pPr>
          </w:p>
          <w:p w14:paraId="020AD874" w14:textId="77777777" w:rsidR="00BD29E9" w:rsidRDefault="00BD29E9">
            <w:pPr>
              <w:jc w:val="lowKashida"/>
              <w:rPr>
                <w:rFonts w:cs="Titr"/>
              </w:rPr>
            </w:pPr>
          </w:p>
          <w:p w14:paraId="751E90AF" w14:textId="77777777" w:rsidR="00BD29E9" w:rsidRDefault="00BD29E9">
            <w:pPr>
              <w:jc w:val="lowKashida"/>
              <w:rPr>
                <w:rFonts w:cs="Titr"/>
              </w:rPr>
            </w:pPr>
          </w:p>
          <w:p w14:paraId="30A192C6" w14:textId="77777777" w:rsidR="00BD29E9" w:rsidRDefault="00BD29E9">
            <w:pPr>
              <w:jc w:val="lowKashida"/>
              <w:rPr>
                <w:rFonts w:cs="Titr"/>
                <w:rtl/>
              </w:rPr>
            </w:pPr>
          </w:p>
          <w:p w14:paraId="41887073" w14:textId="2EDDCCF5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E043E3">
              <w:rPr>
                <w:rFonts w:cs="B Nazanin" w:hint="cs"/>
                <w:b/>
                <w:bCs/>
                <w:rtl/>
              </w:rPr>
              <w:t>سياست مسئ</w:t>
            </w:r>
            <w:r w:rsidRPr="003A4E8F">
              <w:rPr>
                <w:rFonts w:cs="B Nazanin" w:hint="cs"/>
                <w:b/>
                <w:bCs/>
                <w:rtl/>
              </w:rPr>
              <w:t>ول دوره در مورد برخورد با غيبت و تاخير دانشجو در کلاس درس:</w:t>
            </w:r>
          </w:p>
        </w:tc>
      </w:tr>
      <w:tr w:rsidR="006E438B" w:rsidRPr="00971DF8" w14:paraId="5A215DC7" w14:textId="77777777" w:rsidTr="00E043E3">
        <w:trPr>
          <w:gridBefore w:val="1"/>
          <w:gridAfter w:val="1"/>
          <w:wBefore w:w="358" w:type="dxa"/>
          <w:wAfter w:w="340" w:type="dxa"/>
          <w:trHeight w:val="435"/>
        </w:trPr>
        <w:tc>
          <w:tcPr>
            <w:tcW w:w="9540" w:type="dxa"/>
            <w:gridSpan w:val="6"/>
          </w:tcPr>
          <w:p w14:paraId="4C925F83" w14:textId="06A3E2F4" w:rsidR="006E438B" w:rsidRPr="00971DF8" w:rsidRDefault="006E438B" w:rsidP="00F4487D">
            <w:pPr>
              <w:spacing w:line="276" w:lineRule="auto"/>
              <w:jc w:val="both"/>
              <w:rPr>
                <w:rFonts w:cs="B Nazanin"/>
                <w:b/>
                <w:bCs/>
                <w:color w:val="2E74B5"/>
              </w:rPr>
            </w:pPr>
            <w:r w:rsidRPr="00971DF8">
              <w:rPr>
                <w:rFonts w:cs="B Nazanin" w:hint="cs"/>
                <w:b/>
                <w:bCs/>
                <w:color w:val="2E74B5"/>
                <w:rtl/>
              </w:rPr>
              <w:t xml:space="preserve">به ازای هر غیبت غیر موجه </w:t>
            </w:r>
            <w:r w:rsidR="00F4487D">
              <w:rPr>
                <w:rFonts w:cs="B Nazanin" w:hint="cs"/>
                <w:b/>
                <w:bCs/>
                <w:color w:val="2E74B5"/>
                <w:rtl/>
              </w:rPr>
              <w:t>۵/۰</w:t>
            </w:r>
            <w:r w:rsidRPr="00971DF8">
              <w:rPr>
                <w:rFonts w:cs="B Nazanin" w:hint="cs"/>
                <w:b/>
                <w:bCs/>
                <w:color w:val="2E74B5"/>
                <w:rtl/>
              </w:rPr>
              <w:t xml:space="preserve"> نمره از نمره پایانی کسر خواهد شد.</w:t>
            </w:r>
          </w:p>
          <w:p w14:paraId="26670B18" w14:textId="55BCB591" w:rsidR="006E438B" w:rsidRPr="00971DF8" w:rsidRDefault="006E438B" w:rsidP="00F4487D">
            <w:pPr>
              <w:spacing w:line="276" w:lineRule="auto"/>
              <w:jc w:val="both"/>
              <w:rPr>
                <w:rFonts w:cs="B Nazanin"/>
                <w:b/>
                <w:bCs/>
                <w:color w:val="2E74B5"/>
                <w:rtl/>
              </w:rPr>
            </w:pPr>
            <w:r w:rsidRPr="00971DF8">
              <w:rPr>
                <w:rFonts w:cs="B Nazanin" w:hint="cs"/>
                <w:b/>
                <w:bCs/>
                <w:color w:val="2E74B5"/>
                <w:rtl/>
              </w:rPr>
              <w:t xml:space="preserve">هر </w:t>
            </w:r>
            <w:r w:rsidR="00F4487D">
              <w:rPr>
                <w:rFonts w:cs="B Nazanin" w:hint="cs"/>
                <w:b/>
                <w:bCs/>
                <w:color w:val="2E74B5"/>
                <w:rtl/>
              </w:rPr>
              <w:t>۳</w:t>
            </w:r>
            <w:r w:rsidRPr="00971DF8">
              <w:rPr>
                <w:rFonts w:cs="B Nazanin" w:hint="cs"/>
                <w:b/>
                <w:bCs/>
                <w:color w:val="2E74B5"/>
                <w:rtl/>
              </w:rPr>
              <w:t xml:space="preserve"> تاخیر بیش از </w:t>
            </w:r>
            <w:r w:rsidR="00F4487D">
              <w:rPr>
                <w:rFonts w:cs="B Nazanin" w:hint="cs"/>
                <w:b/>
                <w:bCs/>
                <w:color w:val="2E74B5"/>
                <w:rtl/>
              </w:rPr>
              <w:t>۱۰</w:t>
            </w:r>
            <w:r w:rsidRPr="00971DF8">
              <w:rPr>
                <w:rFonts w:cs="B Nazanin" w:hint="cs"/>
                <w:b/>
                <w:bCs/>
                <w:color w:val="2E74B5"/>
                <w:rtl/>
              </w:rPr>
              <w:t xml:space="preserve"> دقیقه به منزله یک غیبت غیر موجه خواهد بود</w:t>
            </w:r>
          </w:p>
        </w:tc>
      </w:tr>
      <w:tr w:rsidR="002121BE" w:rsidRPr="003A4E8F" w14:paraId="2396EFAA" w14:textId="77777777" w:rsidTr="00E043E3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14:paraId="67233690" w14:textId="77777777" w:rsidR="00CA7517" w:rsidRDefault="00CA7517">
            <w:pPr>
              <w:jc w:val="lowKashida"/>
              <w:rPr>
                <w:rFonts w:cs="Titr"/>
                <w:b/>
                <w:bCs/>
                <w:rtl/>
              </w:rPr>
            </w:pPr>
          </w:p>
          <w:p w14:paraId="1ACD5B83" w14:textId="77777777" w:rsidR="00CA7517" w:rsidRDefault="00CA7517">
            <w:pPr>
              <w:jc w:val="lowKashida"/>
              <w:rPr>
                <w:rFonts w:cs="Titr"/>
                <w:b/>
                <w:bCs/>
                <w:rtl/>
              </w:rPr>
            </w:pPr>
          </w:p>
          <w:p w14:paraId="5224CBD3" w14:textId="77777777" w:rsidR="00CA7517" w:rsidRDefault="00CA7517">
            <w:pPr>
              <w:jc w:val="lowKashida"/>
              <w:rPr>
                <w:rFonts w:cs="Titr"/>
                <w:b/>
                <w:bCs/>
                <w:rtl/>
              </w:rPr>
            </w:pPr>
          </w:p>
          <w:p w14:paraId="6519A334" w14:textId="7E2B229D" w:rsidR="002121BE" w:rsidRPr="003A4E8F" w:rsidRDefault="002121BE" w:rsidP="00B7238C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</w:t>
            </w:r>
            <w:r w:rsidR="00F4487D">
              <w:rPr>
                <w:rFonts w:cs="B Nazanin" w:hint="cs"/>
                <w:b/>
                <w:bCs/>
                <w:rtl/>
              </w:rPr>
              <w:t xml:space="preserve">    </w:t>
            </w:r>
            <w:r w:rsidR="00B7238C">
              <w:rPr>
                <w:rFonts w:cs="B Nazanin" w:hint="cs"/>
                <w:b/>
                <w:bCs/>
                <w:rtl/>
              </w:rPr>
              <w:t>۰۹/۰۸/۱۴۰۲</w:t>
            </w:r>
            <w:r w:rsidR="00F4487D">
              <w:rPr>
                <w:rFonts w:cs="B Nazanin" w:hint="cs"/>
                <w:b/>
                <w:bCs/>
                <w:rtl/>
              </w:rPr>
              <w:t xml:space="preserve">                                              </w:t>
            </w:r>
          </w:p>
        </w:tc>
      </w:tr>
      <w:tr w:rsidR="002121BE" w:rsidRPr="00A90683" w14:paraId="20E89764" w14:textId="77777777" w:rsidTr="00E043E3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14:paraId="3035F444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4B1966CC" w14:textId="77777777" w:rsidTr="00E043E3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14:paraId="71712AC4" w14:textId="77777777" w:rsidR="002121BE" w:rsidRDefault="002121BE">
            <w:pPr>
              <w:jc w:val="lowKashida"/>
              <w:rPr>
                <w:rFonts w:cs="B Nazanin"/>
                <w:rtl/>
              </w:rPr>
            </w:pPr>
          </w:p>
          <w:p w14:paraId="1D8287C8" w14:textId="77777777" w:rsidR="00F4487D" w:rsidRDefault="00F4487D">
            <w:pPr>
              <w:jc w:val="lowKashida"/>
              <w:rPr>
                <w:rFonts w:cs="B Nazanin"/>
                <w:rtl/>
              </w:rPr>
            </w:pPr>
          </w:p>
          <w:p w14:paraId="339FD0C2" w14:textId="77777777" w:rsidR="00F4487D" w:rsidRDefault="00F4487D">
            <w:pPr>
              <w:jc w:val="lowKashida"/>
              <w:rPr>
                <w:rFonts w:cs="B Nazanin"/>
                <w:rtl/>
              </w:rPr>
            </w:pPr>
          </w:p>
          <w:p w14:paraId="151878CC" w14:textId="77777777" w:rsidR="00F4487D" w:rsidRDefault="00F4487D">
            <w:pPr>
              <w:jc w:val="lowKashida"/>
              <w:rPr>
                <w:rFonts w:cs="B Nazanin"/>
                <w:rtl/>
              </w:rPr>
            </w:pPr>
          </w:p>
          <w:p w14:paraId="66DEE72D" w14:textId="77777777" w:rsidR="00F4487D" w:rsidRDefault="00F4487D">
            <w:pPr>
              <w:jc w:val="lowKashida"/>
              <w:rPr>
                <w:rFonts w:cs="B Nazanin"/>
                <w:rtl/>
              </w:rPr>
            </w:pPr>
          </w:p>
          <w:p w14:paraId="1057849D" w14:textId="77777777" w:rsidR="00F4487D" w:rsidRDefault="00F4487D">
            <w:pPr>
              <w:jc w:val="lowKashida"/>
              <w:rPr>
                <w:rFonts w:cs="B Nazanin"/>
                <w:rtl/>
              </w:rPr>
            </w:pPr>
          </w:p>
          <w:p w14:paraId="088737A8" w14:textId="77777777" w:rsidR="00F4487D" w:rsidRDefault="00F4487D">
            <w:pPr>
              <w:jc w:val="lowKashida"/>
              <w:rPr>
                <w:rFonts w:cs="B Nazanin"/>
                <w:rtl/>
              </w:rPr>
            </w:pPr>
          </w:p>
          <w:p w14:paraId="466ED97C" w14:textId="77777777" w:rsidR="00F4487D" w:rsidRDefault="00F4487D">
            <w:pPr>
              <w:jc w:val="lowKashida"/>
              <w:rPr>
                <w:rFonts w:cs="B Nazanin"/>
                <w:rtl/>
              </w:rPr>
            </w:pPr>
          </w:p>
          <w:p w14:paraId="259A3F64" w14:textId="77777777" w:rsidR="00F4487D" w:rsidRDefault="00F4487D">
            <w:pPr>
              <w:jc w:val="lowKashida"/>
              <w:rPr>
                <w:rFonts w:cs="B Nazanin"/>
                <w:rtl/>
              </w:rPr>
            </w:pPr>
          </w:p>
          <w:p w14:paraId="297EB4E6" w14:textId="77777777" w:rsidR="00F4487D" w:rsidRDefault="00F4487D">
            <w:pPr>
              <w:jc w:val="lowKashida"/>
              <w:rPr>
                <w:rFonts w:cs="B Nazanin"/>
                <w:rtl/>
              </w:rPr>
            </w:pPr>
          </w:p>
          <w:p w14:paraId="7CEE9FA9" w14:textId="77777777" w:rsidR="00F4487D" w:rsidRDefault="00F4487D">
            <w:pPr>
              <w:jc w:val="lowKashida"/>
              <w:rPr>
                <w:rFonts w:cs="B Nazanin"/>
                <w:rtl/>
              </w:rPr>
            </w:pPr>
          </w:p>
          <w:p w14:paraId="69701ADE" w14:textId="77777777" w:rsidR="00F4487D" w:rsidRDefault="00F4487D">
            <w:pPr>
              <w:jc w:val="lowKashida"/>
              <w:rPr>
                <w:rFonts w:cs="B Nazanin"/>
                <w:rtl/>
              </w:rPr>
            </w:pPr>
          </w:p>
          <w:p w14:paraId="0CC395E3" w14:textId="77777777" w:rsidR="00F4487D" w:rsidRDefault="00F4487D">
            <w:pPr>
              <w:jc w:val="lowKashida"/>
              <w:rPr>
                <w:rFonts w:cs="B Nazanin"/>
                <w:rtl/>
              </w:rPr>
            </w:pPr>
          </w:p>
          <w:p w14:paraId="4659D3C5" w14:textId="77777777" w:rsidR="00F4487D" w:rsidRDefault="00F4487D">
            <w:pPr>
              <w:jc w:val="lowKashida"/>
              <w:rPr>
                <w:rFonts w:cs="B Nazanin"/>
                <w:rtl/>
              </w:rPr>
            </w:pPr>
          </w:p>
          <w:p w14:paraId="7F1E1025" w14:textId="77777777" w:rsidR="00F4487D" w:rsidRDefault="00F4487D">
            <w:pPr>
              <w:jc w:val="lowKashida"/>
              <w:rPr>
                <w:rFonts w:cs="B Nazanin"/>
                <w:rtl/>
              </w:rPr>
            </w:pPr>
          </w:p>
          <w:p w14:paraId="1604A422" w14:textId="77777777" w:rsidR="00F4487D" w:rsidRPr="00A90683" w:rsidRDefault="00F4487D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3B40C629" w14:textId="77777777" w:rsidTr="00E043E3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14:paraId="28896DA9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373C8A" w:rsidRPr="00A90683" w14:paraId="52881417" w14:textId="77777777" w:rsidTr="00E04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30"/>
        </w:trPr>
        <w:tc>
          <w:tcPr>
            <w:tcW w:w="10238" w:type="dxa"/>
            <w:gridSpan w:val="8"/>
            <w:tcBorders>
              <w:bottom w:val="single" w:sz="4" w:space="0" w:color="auto"/>
            </w:tcBorders>
            <w:vAlign w:val="center"/>
          </w:tcPr>
          <w:p w14:paraId="3EFEDD99" w14:textId="4499DB83" w:rsidR="00373C8A" w:rsidRPr="00865211" w:rsidRDefault="00373C8A" w:rsidP="00BF5146">
            <w:pPr>
              <w:jc w:val="center"/>
              <w:rPr>
                <w:rFonts w:cs="B Nazanin"/>
                <w:b/>
                <w:bCs/>
                <w:rtl/>
              </w:rPr>
            </w:pPr>
            <w:r w:rsidRPr="00865211">
              <w:rPr>
                <w:rFonts w:cs="B Nazanin" w:hint="cs"/>
                <w:b/>
                <w:bCs/>
                <w:rtl/>
              </w:rPr>
              <w:lastRenderedPageBreak/>
              <w:t>جدول زمان بندی ارائه برنامه درس</w:t>
            </w:r>
            <w:r w:rsidR="006E438B">
              <w:rPr>
                <w:rFonts w:cs="B Nazanin" w:hint="cs"/>
                <w:b/>
                <w:bCs/>
                <w:rtl/>
              </w:rPr>
              <w:t xml:space="preserve"> زبان تخصصی </w:t>
            </w:r>
            <w:r w:rsidRPr="00865211">
              <w:rPr>
                <w:rFonts w:cs="B Nazanin" w:hint="cs"/>
                <w:b/>
                <w:bCs/>
                <w:rtl/>
              </w:rPr>
              <w:t xml:space="preserve"> نيمسال اول</w:t>
            </w:r>
            <w:r w:rsidR="006E438B">
              <w:rPr>
                <w:rFonts w:cs="B Nazanin" w:hint="cs"/>
                <w:b/>
                <w:bCs/>
                <w:rtl/>
              </w:rPr>
              <w:t>1401-1402</w:t>
            </w:r>
          </w:p>
        </w:tc>
      </w:tr>
      <w:tr w:rsidR="00373C8A" w:rsidRPr="00A90683" w14:paraId="7C2AF37E" w14:textId="77777777" w:rsidTr="00E04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59" w:type="dxa"/>
            <w:gridSpan w:val="2"/>
            <w:tcBorders>
              <w:right w:val="single" w:sz="4" w:space="0" w:color="auto"/>
            </w:tcBorders>
            <w:vAlign w:val="center"/>
          </w:tcPr>
          <w:p w14:paraId="4977AA92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آمادگی لازم دانشجويان قبل از شروع کلاس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D77251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4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947A4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4E63F3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D4768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  <w:vAlign w:val="center"/>
          </w:tcPr>
          <w:p w14:paraId="6F892A5C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رديف</w:t>
            </w:r>
          </w:p>
        </w:tc>
      </w:tr>
      <w:tr w:rsidR="00CA7517" w:rsidRPr="00A90683" w14:paraId="1BD2036E" w14:textId="77777777" w:rsidTr="00E04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59" w:type="dxa"/>
            <w:gridSpan w:val="2"/>
            <w:tcBorders>
              <w:right w:val="single" w:sz="4" w:space="0" w:color="auto"/>
            </w:tcBorders>
            <w:vAlign w:val="center"/>
          </w:tcPr>
          <w:p w14:paraId="16CC3484" w14:textId="3A28DC69" w:rsidR="00CA7517" w:rsidRPr="007E5950" w:rsidRDefault="00FF3B3B" w:rsidP="00CA7517">
            <w:pPr>
              <w:rPr>
                <w:rFonts w:cs="B Nazanin"/>
              </w:rPr>
            </w:pPr>
            <w:r w:rsidRPr="007E5950">
              <w:rPr>
                <w:rFonts w:cs="B Nazanin" w:hint="cs"/>
                <w:rtl/>
              </w:rPr>
              <w:t xml:space="preserve">مرور مطالب جلسات قبل 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77CA7" w14:textId="21959629" w:rsidR="00CA7517" w:rsidRPr="007E5950" w:rsidRDefault="00CA7517" w:rsidP="00CA7517">
            <w:pPr>
              <w:rPr>
                <w:rFonts w:cs="B Nazanin"/>
              </w:rPr>
            </w:pPr>
            <w:r w:rsidRPr="007E5950">
              <w:rPr>
                <w:rFonts w:cs="B Nazanin" w:hint="cs"/>
                <w:rtl/>
              </w:rPr>
              <w:t xml:space="preserve">س. حسنی </w:t>
            </w:r>
          </w:p>
        </w:tc>
        <w:tc>
          <w:tcPr>
            <w:tcW w:w="4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45DE32" w14:textId="68C279FD" w:rsidR="00CA7517" w:rsidRPr="00E043E3" w:rsidRDefault="00DA2719" w:rsidP="00CA7517">
            <w:pPr>
              <w:rPr>
                <w:rFonts w:cs="B Nazanin"/>
                <w:b/>
                <w:bCs/>
              </w:rPr>
            </w:pPr>
            <w:r w:rsidRPr="00E043E3">
              <w:rPr>
                <w:rFonts w:cs="B Nazanin"/>
                <w:b/>
                <w:bCs/>
                <w:rtl/>
              </w:rPr>
              <w:t>آشــنايي بــا پســوندهاي و پيشــوندها مــورد استفاده در متون شنوايي</w:t>
            </w:r>
            <w:r w:rsidRPr="00E043E3">
              <w:rPr>
                <w:rFonts w:cs="B Nazanin" w:hint="cs"/>
                <w:b/>
                <w:bCs/>
                <w:rtl/>
              </w:rPr>
              <w:t xml:space="preserve"> </w:t>
            </w:r>
            <w:r w:rsidRPr="00E043E3">
              <w:rPr>
                <w:rFonts w:cs="B Nazanin"/>
                <w:b/>
                <w:bCs/>
                <w:rtl/>
              </w:rPr>
              <w:t>شناسي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A019A" w14:textId="1C21F454" w:rsidR="00CA7517" w:rsidRPr="007E5950" w:rsidRDefault="00E043E3" w:rsidP="00CA7517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۸ تا ۱۰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CC37D3" w14:textId="40BA9032" w:rsidR="00CA7517" w:rsidRPr="007E5950" w:rsidRDefault="00E043E3" w:rsidP="00CA7517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۴/۷/۱۴۰۲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  <w:vAlign w:val="center"/>
          </w:tcPr>
          <w:p w14:paraId="4E869369" w14:textId="480138E3" w:rsidR="00CA7517" w:rsidRPr="007E5950" w:rsidRDefault="00F4487D" w:rsidP="00CA7517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۱</w:t>
            </w:r>
          </w:p>
        </w:tc>
      </w:tr>
      <w:tr w:rsidR="00E043E3" w:rsidRPr="00A90683" w14:paraId="071869E0" w14:textId="77777777" w:rsidTr="00E04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59" w:type="dxa"/>
            <w:gridSpan w:val="2"/>
            <w:tcBorders>
              <w:right w:val="single" w:sz="4" w:space="0" w:color="auto"/>
            </w:tcBorders>
          </w:tcPr>
          <w:p w14:paraId="62DA5618" w14:textId="02549C22" w:rsidR="00E043E3" w:rsidRPr="007E5950" w:rsidRDefault="00E043E3" w:rsidP="00E043E3">
            <w:pPr>
              <w:rPr>
                <w:rFonts w:cs="B Nazanin"/>
              </w:rPr>
            </w:pPr>
            <w:r w:rsidRPr="007E5950">
              <w:rPr>
                <w:rFonts w:cs="B Nazanin" w:hint="cs"/>
                <w:rtl/>
              </w:rPr>
              <w:t xml:space="preserve">مرور مطالب جلسات قبل 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25CD54" w14:textId="02AE5733" w:rsidR="00E043E3" w:rsidRPr="007E5950" w:rsidRDefault="00E043E3" w:rsidP="00E043E3">
            <w:pPr>
              <w:rPr>
                <w:rFonts w:cs="B Nazanin"/>
              </w:rPr>
            </w:pPr>
            <w:r w:rsidRPr="007E5950">
              <w:rPr>
                <w:rFonts w:cs="B Nazanin" w:hint="cs"/>
                <w:rtl/>
              </w:rPr>
              <w:t xml:space="preserve">س. حسنی </w:t>
            </w:r>
          </w:p>
        </w:tc>
        <w:tc>
          <w:tcPr>
            <w:tcW w:w="4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D24EC" w14:textId="77189802" w:rsidR="00E043E3" w:rsidRPr="00E043E3" w:rsidRDefault="00E043E3" w:rsidP="00E043E3">
            <w:pPr>
              <w:rPr>
                <w:rFonts w:cs="B Nazanin"/>
                <w:b/>
                <w:bCs/>
                <w:rtl/>
              </w:rPr>
            </w:pPr>
            <w:r w:rsidRPr="00E043E3">
              <w:rPr>
                <w:rFonts w:cs="B Nazanin"/>
                <w:b/>
                <w:bCs/>
                <w:rtl/>
              </w:rPr>
              <w:t>آشنايي با واژگان مربوط به سلول ها، بافتها</w:t>
            </w:r>
          </w:p>
          <w:p w14:paraId="5E42FDF5" w14:textId="77777777" w:rsidR="00E043E3" w:rsidRPr="00E043E3" w:rsidRDefault="00E043E3" w:rsidP="00E043E3">
            <w:pPr>
              <w:rPr>
                <w:rFonts w:cs="B Nazanin"/>
                <w:b/>
                <w:bCs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</w:tcPr>
          <w:p w14:paraId="4B159651" w14:textId="3199E2D5" w:rsidR="00E043E3" w:rsidRPr="007E5950" w:rsidRDefault="00E043E3" w:rsidP="00E043E3">
            <w:pPr>
              <w:rPr>
                <w:rFonts w:cs="B Nazanin"/>
              </w:rPr>
            </w:pPr>
            <w:r w:rsidRPr="00191FA5">
              <w:rPr>
                <w:rFonts w:cs="B Nazanin" w:hint="cs"/>
                <w:rtl/>
              </w:rPr>
              <w:t>۸ تا ۱۰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47400" w14:textId="2F608303" w:rsidR="00E043E3" w:rsidRPr="007E5950" w:rsidRDefault="00E043E3" w:rsidP="00E043E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۱۸/۷/۱۴۰۲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  <w:vAlign w:val="center"/>
          </w:tcPr>
          <w:p w14:paraId="7552DDEB" w14:textId="71F03D58" w:rsidR="00E043E3" w:rsidRPr="007E5950" w:rsidRDefault="00E043E3" w:rsidP="00E043E3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۲</w:t>
            </w:r>
          </w:p>
        </w:tc>
      </w:tr>
      <w:tr w:rsidR="00E043E3" w:rsidRPr="00A90683" w14:paraId="7B926AE9" w14:textId="77777777" w:rsidTr="00E04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59" w:type="dxa"/>
            <w:gridSpan w:val="2"/>
            <w:tcBorders>
              <w:right w:val="single" w:sz="4" w:space="0" w:color="auto"/>
            </w:tcBorders>
          </w:tcPr>
          <w:p w14:paraId="4EA26042" w14:textId="02F6858B" w:rsidR="00E043E3" w:rsidRPr="00A90683" w:rsidRDefault="00E043E3" w:rsidP="00E043E3">
            <w:pPr>
              <w:rPr>
                <w:rFonts w:cs="B Nazanin"/>
              </w:rPr>
            </w:pPr>
            <w:r w:rsidRPr="00857D55">
              <w:rPr>
                <w:rFonts w:cs="B Nazanin" w:hint="cs"/>
                <w:rtl/>
              </w:rPr>
              <w:t xml:space="preserve">مرور مطالب جلسات قبل 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53B26C" w14:textId="7553EAC2" w:rsidR="00E043E3" w:rsidRPr="00A90683" w:rsidRDefault="00E043E3" w:rsidP="00E043E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س. حسنی </w:t>
            </w:r>
          </w:p>
        </w:tc>
        <w:tc>
          <w:tcPr>
            <w:tcW w:w="4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0A909" w14:textId="61F2D9A2" w:rsidR="00E043E3" w:rsidRPr="00E043E3" w:rsidRDefault="00E043E3" w:rsidP="00E043E3">
            <w:pPr>
              <w:rPr>
                <w:rFonts w:cs="B Nazanin"/>
                <w:b/>
                <w:bCs/>
              </w:rPr>
            </w:pPr>
            <w:r w:rsidRPr="00E043E3">
              <w:rPr>
                <w:rFonts w:cs="B Nazanin" w:hint="cs"/>
                <w:b/>
                <w:bCs/>
                <w:rtl/>
              </w:rPr>
              <w:t xml:space="preserve">آشنایی با </w:t>
            </w:r>
            <w:r w:rsidRPr="00E043E3">
              <w:rPr>
                <w:rFonts w:cs="B Nazanin"/>
                <w:b/>
                <w:bCs/>
                <w:rtl/>
              </w:rPr>
              <w:t>اندام ها، دستگاههاي بـدن وسـاير واژگان مرت</w:t>
            </w:r>
            <w:r w:rsidRPr="00E043E3">
              <w:rPr>
                <w:rFonts w:cs="B Nazanin" w:hint="cs"/>
                <w:b/>
                <w:bCs/>
                <w:rtl/>
              </w:rPr>
              <w:t>بط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</w:tcPr>
          <w:p w14:paraId="129182E8" w14:textId="49CAA9F5" w:rsidR="00E043E3" w:rsidRPr="00A90683" w:rsidRDefault="00E043E3" w:rsidP="00E043E3">
            <w:pPr>
              <w:rPr>
                <w:rFonts w:cs="B Nazanin"/>
              </w:rPr>
            </w:pPr>
            <w:r w:rsidRPr="00191FA5">
              <w:rPr>
                <w:rFonts w:cs="B Nazanin" w:hint="cs"/>
                <w:rtl/>
              </w:rPr>
              <w:t>۸ تا ۱۰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7C071" w14:textId="00733D7B" w:rsidR="00E043E3" w:rsidRPr="00A90683" w:rsidRDefault="00E043E3" w:rsidP="00E043E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۲۵/۷/۱۴۰۲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  <w:vAlign w:val="center"/>
          </w:tcPr>
          <w:p w14:paraId="087E97CE" w14:textId="286E53DA" w:rsidR="00E043E3" w:rsidRPr="00A90683" w:rsidRDefault="00E043E3" w:rsidP="00E043E3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۳</w:t>
            </w:r>
          </w:p>
        </w:tc>
      </w:tr>
      <w:tr w:rsidR="00E043E3" w:rsidRPr="00A90683" w14:paraId="5385BD3E" w14:textId="77777777" w:rsidTr="00E04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59" w:type="dxa"/>
            <w:gridSpan w:val="2"/>
            <w:tcBorders>
              <w:right w:val="single" w:sz="4" w:space="0" w:color="auto"/>
            </w:tcBorders>
          </w:tcPr>
          <w:p w14:paraId="3B1C6BE0" w14:textId="466DDA06" w:rsidR="00E043E3" w:rsidRPr="00A90683" w:rsidRDefault="00E043E3" w:rsidP="00E043E3">
            <w:pPr>
              <w:rPr>
                <w:rFonts w:cs="B Nazanin"/>
              </w:rPr>
            </w:pPr>
            <w:r w:rsidRPr="00857D55">
              <w:rPr>
                <w:rFonts w:cs="B Nazanin" w:hint="cs"/>
                <w:rtl/>
              </w:rPr>
              <w:t xml:space="preserve">مرور مطالب جلسات قبل 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633456" w14:textId="2F620D44" w:rsidR="00E043E3" w:rsidRPr="00A90683" w:rsidRDefault="00E043E3" w:rsidP="00E043E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س. حسنی </w:t>
            </w:r>
          </w:p>
        </w:tc>
        <w:tc>
          <w:tcPr>
            <w:tcW w:w="4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DB976B" w14:textId="080A2121" w:rsidR="00E043E3" w:rsidRPr="00E043E3" w:rsidRDefault="00E043E3" w:rsidP="00E043E3">
            <w:pPr>
              <w:rPr>
                <w:rFonts w:cs="B Nazanin"/>
                <w:b/>
                <w:bCs/>
              </w:rPr>
            </w:pPr>
            <w:r w:rsidRPr="00E043E3">
              <w:rPr>
                <w:rFonts w:cs="B Nazanin"/>
                <w:b/>
                <w:bCs/>
                <w:rtl/>
              </w:rPr>
              <w:t>آشنايي با اصطلاحات مربوط به بيماري ها با تاكيـد بـر بيمـاري هـاي گـوش و حلق و بيني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</w:tcPr>
          <w:p w14:paraId="474CA4FC" w14:textId="7DCE2D00" w:rsidR="00E043E3" w:rsidRPr="00A90683" w:rsidRDefault="00E043E3" w:rsidP="00E043E3">
            <w:pPr>
              <w:rPr>
                <w:rFonts w:cs="B Nazanin"/>
              </w:rPr>
            </w:pPr>
            <w:r w:rsidRPr="00191FA5">
              <w:rPr>
                <w:rFonts w:cs="B Nazanin" w:hint="cs"/>
                <w:rtl/>
              </w:rPr>
              <w:t>۸ تا ۱۰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622B77" w14:textId="7893FB3D" w:rsidR="00E043E3" w:rsidRPr="00A90683" w:rsidRDefault="00E043E3" w:rsidP="00E043E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۲/۸/۱۴۰۲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  <w:vAlign w:val="center"/>
          </w:tcPr>
          <w:p w14:paraId="6B2A5EDA" w14:textId="2B93A7D7" w:rsidR="00E043E3" w:rsidRPr="00A90683" w:rsidRDefault="00E043E3" w:rsidP="00E043E3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۴</w:t>
            </w:r>
          </w:p>
        </w:tc>
      </w:tr>
      <w:tr w:rsidR="00E043E3" w:rsidRPr="00A90683" w14:paraId="1F39A0C5" w14:textId="77777777" w:rsidTr="00E04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59" w:type="dxa"/>
            <w:gridSpan w:val="2"/>
            <w:tcBorders>
              <w:right w:val="single" w:sz="4" w:space="0" w:color="auto"/>
            </w:tcBorders>
          </w:tcPr>
          <w:p w14:paraId="4CB9CAAA" w14:textId="7F51EF50" w:rsidR="00E043E3" w:rsidRPr="00E043E3" w:rsidRDefault="00E043E3" w:rsidP="00E043E3">
            <w:pPr>
              <w:rPr>
                <w:rFonts w:cs="B Nazanin"/>
              </w:rPr>
            </w:pPr>
            <w:r w:rsidRPr="00E043E3">
              <w:rPr>
                <w:rFonts w:cs="B Nazanin" w:hint="cs"/>
                <w:rtl/>
              </w:rPr>
              <w:t xml:space="preserve">مرور مطالب جلسات قبل 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A0BF1E" w14:textId="5FA3ACC3" w:rsidR="00E043E3" w:rsidRPr="00E043E3" w:rsidRDefault="00E043E3" w:rsidP="00E043E3">
            <w:pPr>
              <w:rPr>
                <w:rFonts w:cs="B Nazanin"/>
              </w:rPr>
            </w:pPr>
            <w:r w:rsidRPr="00E043E3">
              <w:rPr>
                <w:rFonts w:cs="B Nazanin" w:hint="cs"/>
                <w:rtl/>
              </w:rPr>
              <w:t xml:space="preserve">س. حسنی </w:t>
            </w:r>
          </w:p>
        </w:tc>
        <w:tc>
          <w:tcPr>
            <w:tcW w:w="4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D08FD4" w14:textId="1472CC5F" w:rsidR="00E043E3" w:rsidRPr="00E043E3" w:rsidRDefault="00E043E3" w:rsidP="00E043E3">
            <w:pPr>
              <w:rPr>
                <w:rFonts w:cs="B Nazanin"/>
                <w:b/>
                <w:bCs/>
              </w:rPr>
            </w:pPr>
            <w:r w:rsidRPr="00E043E3">
              <w:rPr>
                <w:rFonts w:cs="B Nazanin"/>
                <w:b/>
                <w:bCs/>
                <w:rtl/>
              </w:rPr>
              <w:t>آشنايي با اصطلاحات مربوط به دستگاه عصبي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</w:tcPr>
          <w:p w14:paraId="272A9F1E" w14:textId="6B588F1F" w:rsidR="00E043E3" w:rsidRPr="00E043E3" w:rsidRDefault="00E043E3" w:rsidP="00E043E3">
            <w:pPr>
              <w:rPr>
                <w:rFonts w:cs="B Nazanin"/>
              </w:rPr>
            </w:pPr>
            <w:r w:rsidRPr="00E043E3">
              <w:rPr>
                <w:rFonts w:cs="B Nazanin" w:hint="cs"/>
                <w:rtl/>
              </w:rPr>
              <w:t>۸ تا ۱۰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71957" w14:textId="0AAAFFCD" w:rsidR="00E043E3" w:rsidRPr="00E043E3" w:rsidRDefault="00E043E3" w:rsidP="00E043E3">
            <w:pPr>
              <w:rPr>
                <w:rFonts w:cs="B Nazanin"/>
              </w:rPr>
            </w:pPr>
            <w:r w:rsidRPr="00E043E3">
              <w:rPr>
                <w:rFonts w:cs="B Nazanin" w:hint="cs"/>
                <w:rtl/>
              </w:rPr>
              <w:t>۹/۸/۱۴۰۲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  <w:vAlign w:val="center"/>
          </w:tcPr>
          <w:p w14:paraId="5C03F778" w14:textId="5A9AAE2F" w:rsidR="00E043E3" w:rsidRPr="00E043E3" w:rsidRDefault="00E043E3" w:rsidP="00E043E3">
            <w:pPr>
              <w:jc w:val="center"/>
              <w:rPr>
                <w:rFonts w:cs="B Nazanin"/>
              </w:rPr>
            </w:pPr>
            <w:r w:rsidRPr="00E043E3">
              <w:rPr>
                <w:rFonts w:cs="B Nazanin" w:hint="cs"/>
                <w:rtl/>
              </w:rPr>
              <w:t>۵</w:t>
            </w:r>
          </w:p>
        </w:tc>
      </w:tr>
      <w:tr w:rsidR="00E043E3" w:rsidRPr="00A90683" w14:paraId="76C03EB5" w14:textId="77777777" w:rsidTr="00E04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59" w:type="dxa"/>
            <w:gridSpan w:val="2"/>
            <w:tcBorders>
              <w:right w:val="single" w:sz="4" w:space="0" w:color="auto"/>
            </w:tcBorders>
          </w:tcPr>
          <w:p w14:paraId="00D967CF" w14:textId="0556D224" w:rsidR="00E043E3" w:rsidRPr="00A90683" w:rsidRDefault="00E043E3" w:rsidP="00E043E3">
            <w:pPr>
              <w:rPr>
                <w:rFonts w:cs="B Nazanin"/>
              </w:rPr>
            </w:pPr>
            <w:r w:rsidRPr="00857D55">
              <w:rPr>
                <w:rFonts w:cs="B Nazanin" w:hint="cs"/>
                <w:rtl/>
              </w:rPr>
              <w:t xml:space="preserve">مرور مطالب جلسات قبل 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01331" w14:textId="2527A47C" w:rsidR="00E043E3" w:rsidRPr="00A90683" w:rsidRDefault="00E043E3" w:rsidP="00E043E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س. حسنی </w:t>
            </w:r>
          </w:p>
        </w:tc>
        <w:tc>
          <w:tcPr>
            <w:tcW w:w="4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A7190B" w14:textId="77777777" w:rsidR="00E043E3" w:rsidRPr="00E043E3" w:rsidRDefault="00E043E3" w:rsidP="00E043E3">
            <w:pPr>
              <w:rPr>
                <w:rFonts w:cs="B Nazanin"/>
                <w:b/>
                <w:bCs/>
              </w:rPr>
            </w:pPr>
            <w:r w:rsidRPr="00E043E3">
              <w:rPr>
                <w:rFonts w:cs="B Nazanin"/>
                <w:b/>
                <w:bCs/>
                <w:rtl/>
              </w:rPr>
              <w:t>آشنايي با اصطلاحات مربوط به ساختمان بدن</w:t>
            </w:r>
            <w:r w:rsidRPr="00E043E3">
              <w:rPr>
                <w:rFonts w:cs="B Nazanin"/>
                <w:b/>
                <w:bCs/>
              </w:rPr>
              <w:t>.</w:t>
            </w:r>
          </w:p>
          <w:p w14:paraId="799D11F8" w14:textId="77777777" w:rsidR="00E043E3" w:rsidRPr="00E043E3" w:rsidRDefault="00E043E3" w:rsidP="00E043E3">
            <w:pPr>
              <w:rPr>
                <w:rFonts w:cs="B Nazanin"/>
                <w:b/>
                <w:bCs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</w:tcPr>
          <w:p w14:paraId="19C75444" w14:textId="682F956C" w:rsidR="00E043E3" w:rsidRPr="00A90683" w:rsidRDefault="00E043E3" w:rsidP="00E043E3">
            <w:pPr>
              <w:rPr>
                <w:rFonts w:cs="B Nazanin"/>
              </w:rPr>
            </w:pPr>
            <w:r w:rsidRPr="00191FA5">
              <w:rPr>
                <w:rFonts w:cs="B Nazanin" w:hint="cs"/>
                <w:rtl/>
              </w:rPr>
              <w:t>۸ تا ۱۰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865A2" w14:textId="6137622E" w:rsidR="00E043E3" w:rsidRPr="00A90683" w:rsidRDefault="00E043E3" w:rsidP="00E043E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۱۶/۸/۱۴۰۲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  <w:vAlign w:val="center"/>
          </w:tcPr>
          <w:p w14:paraId="6A5FC2C7" w14:textId="7B191B0F" w:rsidR="00E043E3" w:rsidRPr="00A90683" w:rsidRDefault="00E043E3" w:rsidP="00E043E3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۶</w:t>
            </w:r>
          </w:p>
        </w:tc>
      </w:tr>
      <w:tr w:rsidR="00E043E3" w:rsidRPr="00A90683" w14:paraId="2359E0CA" w14:textId="77777777" w:rsidTr="003168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59" w:type="dxa"/>
            <w:gridSpan w:val="2"/>
            <w:tcBorders>
              <w:right w:val="single" w:sz="4" w:space="0" w:color="auto"/>
            </w:tcBorders>
            <w:shd w:val="clear" w:color="auto" w:fill="FFFF00"/>
          </w:tcPr>
          <w:p w14:paraId="48328D9B" w14:textId="6EC86F24" w:rsidR="00E043E3" w:rsidRPr="00A90683" w:rsidRDefault="00E043E3" w:rsidP="00E043E3">
            <w:pPr>
              <w:rPr>
                <w:rFonts w:cs="B Nazanin"/>
              </w:rPr>
            </w:pPr>
            <w:r w:rsidRPr="00857D55">
              <w:rPr>
                <w:rFonts w:cs="B Nazanin" w:hint="cs"/>
                <w:rtl/>
              </w:rPr>
              <w:t xml:space="preserve">مرور مطالب جلسات قبل 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6F43DB" w14:textId="7CDDF53F" w:rsidR="00E043E3" w:rsidRPr="00A90683" w:rsidRDefault="00E043E3" w:rsidP="00E043E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س. حسنی </w:t>
            </w:r>
          </w:p>
        </w:tc>
        <w:tc>
          <w:tcPr>
            <w:tcW w:w="4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8B0C84" w14:textId="4B65E879" w:rsidR="00E043E3" w:rsidRPr="00E043E3" w:rsidRDefault="00E043E3" w:rsidP="00E043E3">
            <w:pPr>
              <w:rPr>
                <w:rFonts w:cs="B Nazanin"/>
                <w:b/>
                <w:bCs/>
              </w:rPr>
            </w:pPr>
            <w:r w:rsidRPr="00E043E3">
              <w:rPr>
                <w:rFonts w:cs="B Nazanin"/>
                <w:b/>
                <w:bCs/>
                <w:rtl/>
              </w:rPr>
              <w:t>آشنايي با اصطلاحات مربوط به تشخيص و درمان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65F3A0EE" w14:textId="77777777" w:rsidR="00E043E3" w:rsidRDefault="00E043E3" w:rsidP="0031686E">
            <w:pPr>
              <w:rPr>
                <w:rFonts w:cs="B Nazanin"/>
                <w:rtl/>
              </w:rPr>
            </w:pPr>
            <w:r w:rsidRPr="00191FA5">
              <w:rPr>
                <w:rFonts w:cs="B Nazanin" w:hint="cs"/>
                <w:rtl/>
              </w:rPr>
              <w:t>۸ تا ۱۰</w:t>
            </w:r>
            <w:r w:rsidR="0031686E">
              <w:rPr>
                <w:rFonts w:cs="B Nazanin" w:hint="cs"/>
                <w:rtl/>
              </w:rPr>
              <w:t xml:space="preserve"> </w:t>
            </w:r>
          </w:p>
          <w:p w14:paraId="426BE345" w14:textId="7AE3B6AE" w:rsidR="0031686E" w:rsidRPr="00A90683" w:rsidRDefault="0031686E" w:rsidP="0031686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(مجازی)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FA9433" w14:textId="674EE46D" w:rsidR="00E043E3" w:rsidRPr="00A90683" w:rsidRDefault="00E043E3" w:rsidP="00E043E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۲۳/۸/۱۴۰۲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0B1442F8" w14:textId="0D30146D" w:rsidR="00E043E3" w:rsidRPr="00A90683" w:rsidRDefault="00E043E3" w:rsidP="00E043E3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۷</w:t>
            </w:r>
          </w:p>
        </w:tc>
      </w:tr>
      <w:tr w:rsidR="00E043E3" w:rsidRPr="00A90683" w14:paraId="03DA4A02" w14:textId="77777777" w:rsidTr="00E04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59" w:type="dxa"/>
            <w:gridSpan w:val="2"/>
            <w:tcBorders>
              <w:right w:val="single" w:sz="4" w:space="0" w:color="auto"/>
            </w:tcBorders>
          </w:tcPr>
          <w:p w14:paraId="0847B790" w14:textId="4E71B2C3" w:rsidR="00E043E3" w:rsidRPr="00A90683" w:rsidRDefault="00E043E3" w:rsidP="00E043E3">
            <w:pPr>
              <w:rPr>
                <w:rFonts w:cs="B Nazanin"/>
              </w:rPr>
            </w:pPr>
            <w:r w:rsidRPr="00857D55">
              <w:rPr>
                <w:rFonts w:cs="B Nazanin" w:hint="cs"/>
                <w:rtl/>
              </w:rPr>
              <w:t xml:space="preserve">مرور مطالب جلسات قبل 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9D79E" w14:textId="10FE276E" w:rsidR="00E043E3" w:rsidRPr="00A90683" w:rsidRDefault="00E043E3" w:rsidP="00E043E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س. حسنی </w:t>
            </w:r>
          </w:p>
        </w:tc>
        <w:tc>
          <w:tcPr>
            <w:tcW w:w="4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1AD1B" w14:textId="0B0F83FF" w:rsidR="00E043E3" w:rsidRPr="00E043E3" w:rsidRDefault="00E043E3" w:rsidP="00E043E3">
            <w:pPr>
              <w:rPr>
                <w:rFonts w:cs="B Nazanin"/>
                <w:b/>
                <w:bCs/>
              </w:rPr>
            </w:pPr>
            <w:r w:rsidRPr="00E043E3">
              <w:rPr>
                <w:rFonts w:cs="B Nazanin" w:hint="cs"/>
                <w:b/>
                <w:bCs/>
                <w:rtl/>
              </w:rPr>
              <w:t>آشنایی با اختصارات پرکاربرد در شنوایی شناسی و علوم وابسته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</w:tcPr>
          <w:p w14:paraId="3A4A9D15" w14:textId="6B13F718" w:rsidR="00E043E3" w:rsidRPr="00A90683" w:rsidRDefault="00E043E3" w:rsidP="00E043E3">
            <w:pPr>
              <w:rPr>
                <w:rFonts w:cs="B Nazanin"/>
              </w:rPr>
            </w:pPr>
            <w:r w:rsidRPr="00191FA5">
              <w:rPr>
                <w:rFonts w:cs="B Nazanin" w:hint="cs"/>
                <w:rtl/>
              </w:rPr>
              <w:t>۸ تا ۱۰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8F1EA" w14:textId="4377E54A" w:rsidR="00E043E3" w:rsidRPr="00A90683" w:rsidRDefault="00E043E3" w:rsidP="00E043E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۳۰/۸/۱۴۰۲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  <w:vAlign w:val="center"/>
          </w:tcPr>
          <w:p w14:paraId="49E57C31" w14:textId="2C79EB93" w:rsidR="00E043E3" w:rsidRPr="00A90683" w:rsidRDefault="00E043E3" w:rsidP="00E043E3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۸</w:t>
            </w:r>
          </w:p>
        </w:tc>
      </w:tr>
      <w:tr w:rsidR="00DA2719" w:rsidRPr="00A90683" w14:paraId="270A8E56" w14:textId="77777777" w:rsidTr="00E04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59" w:type="dxa"/>
            <w:gridSpan w:val="2"/>
            <w:tcBorders>
              <w:right w:val="single" w:sz="4" w:space="0" w:color="auto"/>
            </w:tcBorders>
          </w:tcPr>
          <w:p w14:paraId="412B0177" w14:textId="69463603" w:rsidR="00DA2719" w:rsidRPr="00A90683" w:rsidRDefault="00DA2719" w:rsidP="00DA2719">
            <w:pPr>
              <w:rPr>
                <w:rFonts w:cs="B Nazanin"/>
              </w:rPr>
            </w:pPr>
            <w:r w:rsidRPr="00857D55">
              <w:rPr>
                <w:rFonts w:cs="B Nazanin" w:hint="cs"/>
                <w:rtl/>
              </w:rPr>
              <w:t xml:space="preserve">مرور مطالب جلسات قبل 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40388" w14:textId="42CBF57A" w:rsidR="00DA2719" w:rsidRPr="00A90683" w:rsidRDefault="00DA2719" w:rsidP="00DA271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س. حسنی </w:t>
            </w:r>
          </w:p>
        </w:tc>
        <w:tc>
          <w:tcPr>
            <w:tcW w:w="4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682EF5" w14:textId="1B2A2382" w:rsidR="00DA2719" w:rsidRPr="00A90683" w:rsidRDefault="00DA2719" w:rsidP="00DA271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امتحان پایان ترم 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DE2978" w14:textId="77777777" w:rsidR="00DA2719" w:rsidRPr="00A90683" w:rsidRDefault="00DA2719" w:rsidP="00DA2719">
            <w:pPr>
              <w:rPr>
                <w:rFonts w:cs="B Nazanin"/>
              </w:rPr>
            </w:pP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E9D0D7" w14:textId="3F62E046" w:rsidR="00DA2719" w:rsidRPr="00A90683" w:rsidRDefault="00DA2719" w:rsidP="00DA271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  <w:vAlign w:val="center"/>
          </w:tcPr>
          <w:p w14:paraId="5BFD7F54" w14:textId="29F0E114" w:rsidR="00DA2719" w:rsidRPr="00A90683" w:rsidRDefault="00F4487D" w:rsidP="00DA271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۱۷</w:t>
            </w:r>
          </w:p>
        </w:tc>
      </w:tr>
    </w:tbl>
    <w:p w14:paraId="6AACD0CD" w14:textId="77777777" w:rsidR="00167BB2" w:rsidRPr="00323F4D" w:rsidRDefault="00167BB2" w:rsidP="00167BB2">
      <w:pPr>
        <w:pStyle w:val="ListParagraph"/>
        <w:numPr>
          <w:ilvl w:val="0"/>
          <w:numId w:val="5"/>
        </w:numPr>
        <w:rPr>
          <w:rFonts w:cs="B Nazanin"/>
          <w:b/>
          <w:bCs/>
        </w:rPr>
      </w:pPr>
      <w:r w:rsidRPr="00323F4D">
        <w:rPr>
          <w:rFonts w:cs="B Nazanin" w:hint="cs"/>
          <w:b/>
          <w:bCs/>
          <w:rtl/>
        </w:rPr>
        <w:t>تاریخ کلاس های مجازی امکان تغییر داشته و در صورت هر گونه تغییر متعاقبا اعلام خواهد شد.</w:t>
      </w:r>
    </w:p>
    <w:p w14:paraId="5B034465" w14:textId="77777777" w:rsidR="008141B2" w:rsidRPr="00A90683" w:rsidRDefault="008141B2" w:rsidP="008141B2">
      <w:pPr>
        <w:bidi w:val="0"/>
        <w:rPr>
          <w:rFonts w:cs="B Nazanin"/>
        </w:rPr>
      </w:pPr>
    </w:p>
    <w:sectPr w:rsidR="008141B2" w:rsidRPr="00A90683" w:rsidSect="00BD29E9">
      <w:headerReference w:type="default" r:id="rId8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64A440" w14:textId="77777777" w:rsidR="00262015" w:rsidRDefault="00262015">
      <w:r>
        <w:separator/>
      </w:r>
    </w:p>
  </w:endnote>
  <w:endnote w:type="continuationSeparator" w:id="0">
    <w:p w14:paraId="37BDA714" w14:textId="77777777" w:rsidR="00262015" w:rsidRDefault="00262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1756C116-ADF9-4364-8D68-336DF88D8581}"/>
    <w:embedBold r:id="rId2" w:fontKey="{8F9FEC50-F96D-4A37-AF71-E648B7B52F68}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azanin">
    <w:altName w:val="Arial"/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subsetted="1" w:fontKey="{A9156E2D-F450-4ADA-BC30-1D775AD35351}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4" w:subsetted="1" w:fontKey="{17F3CD40-C6C1-469F-B279-43AE55D646A7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  <w:embedBold r:id="rId5" w:subsetted="1" w:fontKey="{4E48D89D-751A-4B66-9B11-820FEA2B663F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tr">
    <w:altName w:val="Courier New"/>
    <w:panose1 w:val="00000000000000000000"/>
    <w:charset w:val="B2"/>
    <w:family w:val="auto"/>
    <w:pitch w:val="variable"/>
    <w:sig w:usb0="00002001" w:usb1="00000000" w:usb2="00000000" w:usb3="00000000" w:csb0="00000040" w:csb1="00000000"/>
    <w:embedRegular r:id="rId6" w:subsetted="1" w:fontKey="{76878310-F1F1-4394-A3DB-7933C60D9CF7}"/>
    <w:embedBold r:id="rId7" w:subsetted="1" w:fontKey="{2ACED906-700B-4485-9AFE-AFAC9D942DA3}"/>
  </w:font>
  <w:font w:name="B Yekan">
    <w:altName w:val="Cambria"/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8" w:subsetted="1" w:fontKey="{7C688FFD-1BFC-4129-9F4B-406B193B8F62}"/>
  </w:font>
  <w:font w:name="KOODAK">
    <w:altName w:val="Times New Roman"/>
    <w:panose1 w:val="00000700000000000000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72ADF5" w14:textId="77777777" w:rsidR="00262015" w:rsidRDefault="00262015">
      <w:r>
        <w:separator/>
      </w:r>
    </w:p>
  </w:footnote>
  <w:footnote w:type="continuationSeparator" w:id="0">
    <w:p w14:paraId="462F5939" w14:textId="77777777" w:rsidR="00262015" w:rsidRDefault="002620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A1A83" w14:textId="77777777"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E496B"/>
    <w:multiLevelType w:val="hybridMultilevel"/>
    <w:tmpl w:val="A16C2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D64EE"/>
    <w:multiLevelType w:val="hybridMultilevel"/>
    <w:tmpl w:val="0C521FA0"/>
    <w:lvl w:ilvl="0" w:tplc="E8325D76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3F1B26"/>
    <w:multiLevelType w:val="hybridMultilevel"/>
    <w:tmpl w:val="381C0C8A"/>
    <w:lvl w:ilvl="0" w:tplc="EBDABE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A33F5"/>
    <w:multiLevelType w:val="hybridMultilevel"/>
    <w:tmpl w:val="DDD84538"/>
    <w:lvl w:ilvl="0" w:tplc="FA227DF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9C6101"/>
    <w:multiLevelType w:val="hybridMultilevel"/>
    <w:tmpl w:val="DF00B092"/>
    <w:lvl w:ilvl="0" w:tplc="1B40E1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217B9"/>
    <w:rsid w:val="0002797B"/>
    <w:rsid w:val="000548B0"/>
    <w:rsid w:val="00090CC8"/>
    <w:rsid w:val="00161BCE"/>
    <w:rsid w:val="00167BB2"/>
    <w:rsid w:val="00181914"/>
    <w:rsid w:val="00187BD5"/>
    <w:rsid w:val="002121BE"/>
    <w:rsid w:val="002177CC"/>
    <w:rsid w:val="00254153"/>
    <w:rsid w:val="00262015"/>
    <w:rsid w:val="002840D2"/>
    <w:rsid w:val="0029607E"/>
    <w:rsid w:val="0031686E"/>
    <w:rsid w:val="00373C8A"/>
    <w:rsid w:val="003A150C"/>
    <w:rsid w:val="003A4E8F"/>
    <w:rsid w:val="003C0043"/>
    <w:rsid w:val="00493E69"/>
    <w:rsid w:val="004E1040"/>
    <w:rsid w:val="00504B14"/>
    <w:rsid w:val="00566866"/>
    <w:rsid w:val="005B5876"/>
    <w:rsid w:val="005D092C"/>
    <w:rsid w:val="006E438B"/>
    <w:rsid w:val="007067A6"/>
    <w:rsid w:val="007279C3"/>
    <w:rsid w:val="0076198F"/>
    <w:rsid w:val="007E5950"/>
    <w:rsid w:val="007F130E"/>
    <w:rsid w:val="008141B2"/>
    <w:rsid w:val="0082128F"/>
    <w:rsid w:val="00865211"/>
    <w:rsid w:val="008B588F"/>
    <w:rsid w:val="009B1EDC"/>
    <w:rsid w:val="00A21F46"/>
    <w:rsid w:val="00A3063B"/>
    <w:rsid w:val="00A848E1"/>
    <w:rsid w:val="00A87A88"/>
    <w:rsid w:val="00A90683"/>
    <w:rsid w:val="00B7238C"/>
    <w:rsid w:val="00BD29E9"/>
    <w:rsid w:val="00C17149"/>
    <w:rsid w:val="00CA7517"/>
    <w:rsid w:val="00CD3599"/>
    <w:rsid w:val="00D711E5"/>
    <w:rsid w:val="00DA2719"/>
    <w:rsid w:val="00DB2D45"/>
    <w:rsid w:val="00DD4CFC"/>
    <w:rsid w:val="00DE0968"/>
    <w:rsid w:val="00E043E3"/>
    <w:rsid w:val="00E663E4"/>
    <w:rsid w:val="00E952CF"/>
    <w:rsid w:val="00ED6061"/>
    <w:rsid w:val="00ED72F8"/>
    <w:rsid w:val="00EE20D5"/>
    <w:rsid w:val="00EF0CDA"/>
    <w:rsid w:val="00F17278"/>
    <w:rsid w:val="00F17C0A"/>
    <w:rsid w:val="00F17C7E"/>
    <w:rsid w:val="00F240EC"/>
    <w:rsid w:val="00F4487D"/>
    <w:rsid w:val="00FD0ECF"/>
    <w:rsid w:val="00FE2442"/>
    <w:rsid w:val="00FF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/"/>
  <w:listSeparator w:val="؛"/>
  <w14:docId w14:val="122E70BE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paragraph" w:styleId="Heading1">
    <w:name w:val="heading 1"/>
    <w:basedOn w:val="Normal"/>
    <w:link w:val="Heading1Char"/>
    <w:uiPriority w:val="9"/>
    <w:qFormat/>
    <w:rsid w:val="00EF0CDA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17C0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F0CDA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ahaaudio27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5116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rehab75</cp:lastModifiedBy>
  <cp:revision>34</cp:revision>
  <cp:lastPrinted>2014-10-06T11:50:00Z</cp:lastPrinted>
  <dcterms:created xsi:type="dcterms:W3CDTF">2020-11-04T08:11:00Z</dcterms:created>
  <dcterms:modified xsi:type="dcterms:W3CDTF">2023-09-19T10:49:00Z</dcterms:modified>
</cp:coreProperties>
</file>