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AA8" w:rsidRDefault="00F05C70">
      <w:pPr>
        <w:ind w:left="-694"/>
        <w:jc w:val="both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>رزومه</w:t>
      </w:r>
    </w:p>
    <w:p w:rsidR="00997AA8" w:rsidRDefault="00F05C70">
      <w:pPr>
        <w:ind w:left="-694"/>
        <w:jc w:val="both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>(سوابق علمی و تجربه کاری)</w:t>
      </w:r>
    </w:p>
    <w:p w:rsidR="00997AA8" w:rsidRDefault="00997AA8">
      <w:pPr>
        <w:ind w:left="-694"/>
        <w:jc w:val="both"/>
        <w:rPr>
          <w:b/>
          <w:sz w:val="26"/>
          <w:szCs w:val="26"/>
        </w:rPr>
      </w:pPr>
    </w:p>
    <w:p w:rsidR="00997AA8" w:rsidRDefault="00F05C70">
      <w:pPr>
        <w:ind w:left="-694"/>
        <w:jc w:val="both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>مهسا سپهرنژاد، عضو هیات علمی گروه شنوایی شناسی دانشگاه علوم پزشکی اصفهان</w:t>
      </w:r>
    </w:p>
    <w:p w:rsidR="00997AA8" w:rsidRDefault="00997AA8">
      <w:pPr>
        <w:ind w:left="-694"/>
        <w:jc w:val="both"/>
        <w:rPr>
          <w:b/>
          <w:sz w:val="26"/>
          <w:szCs w:val="26"/>
        </w:rPr>
      </w:pPr>
    </w:p>
    <w:p w:rsidR="00997AA8" w:rsidRDefault="00F05C70">
      <w:pPr>
        <w:jc w:val="both"/>
        <w:rPr>
          <w:b/>
        </w:rPr>
      </w:pPr>
      <w:r>
        <w:rPr>
          <w:b/>
          <w:rtl/>
        </w:rPr>
        <w:t>1.  سوابق تدریس</w:t>
      </w:r>
    </w:p>
    <w:p w:rsidR="00997AA8" w:rsidRDefault="00997AA8">
      <w:pPr>
        <w:ind w:left="-694"/>
        <w:jc w:val="both"/>
        <w:rPr>
          <w:b/>
          <w:sz w:val="26"/>
          <w:szCs w:val="26"/>
        </w:rPr>
      </w:pPr>
    </w:p>
    <w:p w:rsidR="00997AA8" w:rsidRDefault="00997AA8">
      <w:pPr>
        <w:ind w:left="-694"/>
        <w:jc w:val="both"/>
        <w:rPr>
          <w:rFonts w:hint="cs"/>
          <w:b/>
          <w:sz w:val="26"/>
          <w:szCs w:val="26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"/>
        <w:gridCol w:w="3939"/>
        <w:gridCol w:w="2892"/>
        <w:gridCol w:w="1560"/>
      </w:tblGrid>
      <w:tr w:rsidR="00D42917" w:rsidTr="00D02EBE">
        <w:tc>
          <w:tcPr>
            <w:tcW w:w="625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3939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نام درس/ دوره</w:t>
            </w:r>
          </w:p>
        </w:tc>
        <w:tc>
          <w:tcPr>
            <w:tcW w:w="2892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موسسه محل تدریس</w:t>
            </w:r>
          </w:p>
        </w:tc>
        <w:tc>
          <w:tcPr>
            <w:tcW w:w="1560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سال</w:t>
            </w:r>
          </w:p>
        </w:tc>
      </w:tr>
      <w:tr w:rsidR="00D42917" w:rsidTr="00D02EBE">
        <w:tc>
          <w:tcPr>
            <w:tcW w:w="625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۱</w:t>
            </w:r>
          </w:p>
        </w:tc>
        <w:tc>
          <w:tcPr>
            <w:tcW w:w="3939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cs="Arial"/>
                <w:rtl/>
              </w:rPr>
              <w:t>مبان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علم شنوا</w:t>
            </w:r>
            <w:r>
              <w:rPr>
                <w:rFonts w:cs="Arial" w:hint="cs"/>
                <w:rtl/>
              </w:rPr>
              <w:t>یی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hint="cs"/>
                <w:rtl/>
              </w:rPr>
              <w:t>شناسی</w:t>
            </w:r>
          </w:p>
        </w:tc>
        <w:tc>
          <w:tcPr>
            <w:tcW w:w="2892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دانشگاه علوم پزشکی اصفهان</w:t>
            </w:r>
          </w:p>
        </w:tc>
        <w:tc>
          <w:tcPr>
            <w:tcW w:w="1560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۹۳-۹۴-۹۵-۹۶-۹۷-۹۸-۹۹</w:t>
            </w:r>
          </w:p>
        </w:tc>
      </w:tr>
      <w:tr w:rsidR="00D42917" w:rsidTr="00D02EBE">
        <w:tc>
          <w:tcPr>
            <w:tcW w:w="625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۲</w:t>
            </w:r>
          </w:p>
        </w:tc>
        <w:tc>
          <w:tcPr>
            <w:tcW w:w="3939" w:type="dxa"/>
          </w:tcPr>
          <w:p w:rsidR="00D42917" w:rsidRDefault="00D42917" w:rsidP="00D02E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شنوایی شناسی کودکان</w:t>
            </w:r>
          </w:p>
        </w:tc>
        <w:tc>
          <w:tcPr>
            <w:tcW w:w="2892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دانشگاه علوم پزشکی اصفهان</w:t>
            </w:r>
          </w:p>
        </w:tc>
        <w:tc>
          <w:tcPr>
            <w:tcW w:w="1560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۹۳-۹۶-۹۷-۹۸-۱۴۰۰-۱۴۰۱-۱۴۰۲-۱۴۰۳</w:t>
            </w:r>
          </w:p>
        </w:tc>
      </w:tr>
      <w:tr w:rsidR="00D42917" w:rsidTr="00D02EBE">
        <w:tc>
          <w:tcPr>
            <w:tcW w:w="625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۳</w:t>
            </w:r>
          </w:p>
        </w:tc>
        <w:tc>
          <w:tcPr>
            <w:tcW w:w="3939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cs="Arial"/>
                <w:rtl/>
              </w:rPr>
              <w:t>کارآموز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ارز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اب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شنوا</w:t>
            </w:r>
            <w:r>
              <w:rPr>
                <w:rFonts w:cs="Arial" w:hint="cs"/>
                <w:rtl/>
              </w:rPr>
              <w:t>یی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کودکان</w:t>
            </w:r>
            <w:r>
              <w:rPr>
                <w:rFonts w:cs="Arial"/>
                <w:rtl/>
              </w:rPr>
              <w:t xml:space="preserve"> (1)</w:t>
            </w:r>
          </w:p>
        </w:tc>
        <w:tc>
          <w:tcPr>
            <w:tcW w:w="2892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دانشگاه علوم پزشکی اصفهان</w:t>
            </w:r>
          </w:p>
        </w:tc>
        <w:tc>
          <w:tcPr>
            <w:tcW w:w="1560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۹۴-۹۵-۹۶-۹۷-۹۸-۹۹-۱۴۰۰-۱۴۰۱-۱۴۰۲-۱۴۰۳-۱۴۰۴</w:t>
            </w:r>
          </w:p>
        </w:tc>
      </w:tr>
      <w:tr w:rsidR="00D42917" w:rsidTr="00D02EBE">
        <w:tc>
          <w:tcPr>
            <w:tcW w:w="625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۴</w:t>
            </w:r>
          </w:p>
        </w:tc>
        <w:tc>
          <w:tcPr>
            <w:tcW w:w="3939" w:type="dxa"/>
          </w:tcPr>
          <w:p w:rsidR="00D42917" w:rsidRDefault="00D42917" w:rsidP="00D02E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کارآموزی ارزیابی شنوایی کودکان (۲)</w:t>
            </w:r>
          </w:p>
        </w:tc>
        <w:tc>
          <w:tcPr>
            <w:tcW w:w="2892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دانشگاه علوم پزشکی اصفهان</w:t>
            </w:r>
          </w:p>
        </w:tc>
        <w:tc>
          <w:tcPr>
            <w:tcW w:w="1560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۹۵-۹۶-۹۷-۱۴۰۰-۱۴۰۱-۱۴۰۲</w:t>
            </w:r>
          </w:p>
        </w:tc>
      </w:tr>
      <w:tr w:rsidR="00D42917" w:rsidTr="00D02EBE">
        <w:tc>
          <w:tcPr>
            <w:tcW w:w="625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۵</w:t>
            </w:r>
          </w:p>
        </w:tc>
        <w:tc>
          <w:tcPr>
            <w:tcW w:w="3939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cs="Arial" w:hint="eastAsia"/>
                <w:rtl/>
              </w:rPr>
              <w:t>کارآموز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ارز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اب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شنوا</w:t>
            </w:r>
            <w:r>
              <w:rPr>
                <w:rFonts w:cs="Arial" w:hint="cs"/>
                <w:rtl/>
              </w:rPr>
              <w:t>یی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کودکان</w:t>
            </w:r>
            <w:r>
              <w:rPr>
                <w:rFonts w:cs="Arial"/>
                <w:rtl/>
              </w:rPr>
              <w:t xml:space="preserve"> (3)</w:t>
            </w:r>
          </w:p>
        </w:tc>
        <w:tc>
          <w:tcPr>
            <w:tcW w:w="2892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دانشگاه علوم پزشکی اصفهان</w:t>
            </w:r>
          </w:p>
        </w:tc>
        <w:tc>
          <w:tcPr>
            <w:tcW w:w="1560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۹۴-۹۵-۹۶-۹۷-۹۸-۹۹-۱۴۰۰-۱۴۰۱-۱۴۰۲-۱۴۰۳-۱۴۰۴</w:t>
            </w:r>
          </w:p>
        </w:tc>
      </w:tr>
      <w:tr w:rsidR="00D42917" w:rsidTr="00D02EBE">
        <w:tc>
          <w:tcPr>
            <w:tcW w:w="625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۶</w:t>
            </w:r>
          </w:p>
        </w:tc>
        <w:tc>
          <w:tcPr>
            <w:tcW w:w="3939" w:type="dxa"/>
          </w:tcPr>
          <w:p w:rsidR="00D42917" w:rsidRDefault="00D42917" w:rsidP="00D02EBE">
            <w:r w:rsidRPr="00AB442A">
              <w:rPr>
                <w:rFonts w:cs="Arial"/>
                <w:rtl/>
              </w:rPr>
              <w:t>کارآموز</w:t>
            </w:r>
            <w:r w:rsidRPr="00AB442A">
              <w:rPr>
                <w:rFonts w:cs="Arial" w:hint="cs"/>
                <w:rtl/>
              </w:rPr>
              <w:t>ی</w:t>
            </w:r>
            <w:r w:rsidRPr="00AB442A">
              <w:rPr>
                <w:rFonts w:cs="Arial"/>
                <w:rtl/>
              </w:rPr>
              <w:t xml:space="preserve"> </w:t>
            </w:r>
            <w:r w:rsidRPr="00AB442A">
              <w:t>PTA(</w:t>
            </w:r>
            <w:r>
              <w:t>1</w:t>
            </w:r>
            <w:r w:rsidRPr="00AB442A">
              <w:t>)</w:t>
            </w:r>
          </w:p>
        </w:tc>
        <w:tc>
          <w:tcPr>
            <w:tcW w:w="2892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دانشگاه علوم پزشکی اصفهان</w:t>
            </w:r>
          </w:p>
        </w:tc>
        <w:tc>
          <w:tcPr>
            <w:tcW w:w="1560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۹۳-۹۵-۹۷-۹۸</w:t>
            </w:r>
          </w:p>
        </w:tc>
      </w:tr>
      <w:tr w:rsidR="00D42917" w:rsidTr="00D02EBE">
        <w:tc>
          <w:tcPr>
            <w:tcW w:w="625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۷</w:t>
            </w:r>
          </w:p>
        </w:tc>
        <w:tc>
          <w:tcPr>
            <w:tcW w:w="3939" w:type="dxa"/>
          </w:tcPr>
          <w:p w:rsidR="00D42917" w:rsidRDefault="00D42917" w:rsidP="00D02EBE">
            <w:r w:rsidRPr="00AB442A">
              <w:rPr>
                <w:rFonts w:cs="Arial"/>
                <w:rtl/>
              </w:rPr>
              <w:t>کارآموز</w:t>
            </w:r>
            <w:r w:rsidRPr="00AB442A">
              <w:rPr>
                <w:rFonts w:cs="Arial" w:hint="cs"/>
                <w:rtl/>
              </w:rPr>
              <w:t>ی</w:t>
            </w:r>
            <w:r w:rsidRPr="00AB442A">
              <w:rPr>
                <w:rFonts w:cs="Arial"/>
                <w:rtl/>
              </w:rPr>
              <w:t xml:space="preserve"> </w:t>
            </w:r>
            <w:r w:rsidRPr="00AB442A">
              <w:t>PTA(</w:t>
            </w:r>
            <w:r>
              <w:t>2</w:t>
            </w:r>
            <w:r w:rsidRPr="00AB442A">
              <w:t>)</w:t>
            </w:r>
          </w:p>
        </w:tc>
        <w:tc>
          <w:tcPr>
            <w:tcW w:w="2892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دانشگاه علوم پزشکی اصفهان</w:t>
            </w:r>
          </w:p>
        </w:tc>
        <w:tc>
          <w:tcPr>
            <w:tcW w:w="1560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۹۳-۹۴-۹۶-۹۷-۹۸-۹۹-۱۴۰۰-۱۴۰۳-۱۴۰۴</w:t>
            </w:r>
          </w:p>
        </w:tc>
      </w:tr>
      <w:tr w:rsidR="00D42917" w:rsidTr="00D02EBE">
        <w:tc>
          <w:tcPr>
            <w:tcW w:w="625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۸</w:t>
            </w:r>
          </w:p>
        </w:tc>
        <w:tc>
          <w:tcPr>
            <w:tcW w:w="3939" w:type="dxa"/>
          </w:tcPr>
          <w:p w:rsidR="00D42917" w:rsidRDefault="00D42917" w:rsidP="00D02EBE">
            <w:r w:rsidRPr="00AB442A">
              <w:rPr>
                <w:rFonts w:cs="Arial"/>
                <w:rtl/>
              </w:rPr>
              <w:t>کارآموز</w:t>
            </w:r>
            <w:r w:rsidRPr="00AB442A">
              <w:rPr>
                <w:rFonts w:cs="Arial" w:hint="cs"/>
                <w:rtl/>
              </w:rPr>
              <w:t>ی</w:t>
            </w:r>
            <w:r w:rsidRPr="00AB442A">
              <w:rPr>
                <w:rFonts w:cs="Arial"/>
                <w:rtl/>
              </w:rPr>
              <w:t xml:space="preserve"> </w:t>
            </w:r>
            <w:r w:rsidRPr="00AB442A">
              <w:t>PTA(</w:t>
            </w:r>
            <w:r>
              <w:t>3</w:t>
            </w:r>
            <w:r w:rsidRPr="00AB442A">
              <w:t>)</w:t>
            </w:r>
          </w:p>
        </w:tc>
        <w:tc>
          <w:tcPr>
            <w:tcW w:w="2892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دانشگاه علوم پزشکی اصفهان</w:t>
            </w:r>
          </w:p>
        </w:tc>
        <w:tc>
          <w:tcPr>
            <w:tcW w:w="1560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۹۳-۹۵-۹۷-۹۸</w:t>
            </w:r>
          </w:p>
        </w:tc>
      </w:tr>
      <w:tr w:rsidR="00D42917" w:rsidTr="00D02EBE">
        <w:tc>
          <w:tcPr>
            <w:tcW w:w="625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۹</w:t>
            </w:r>
          </w:p>
        </w:tc>
        <w:tc>
          <w:tcPr>
            <w:tcW w:w="3939" w:type="dxa"/>
          </w:tcPr>
          <w:p w:rsidR="00D42917" w:rsidRDefault="00D42917" w:rsidP="00D02EBE">
            <w:r w:rsidRPr="00AB442A">
              <w:rPr>
                <w:rFonts w:cs="Arial"/>
                <w:rtl/>
              </w:rPr>
              <w:t>کارآموز</w:t>
            </w:r>
            <w:r w:rsidRPr="00AB442A">
              <w:rPr>
                <w:rFonts w:cs="Arial" w:hint="cs"/>
                <w:rtl/>
              </w:rPr>
              <w:t>ی</w:t>
            </w:r>
            <w:r w:rsidRPr="00AB442A">
              <w:rPr>
                <w:rFonts w:cs="Arial"/>
                <w:rtl/>
              </w:rPr>
              <w:t xml:space="preserve"> </w:t>
            </w:r>
            <w:r w:rsidRPr="00AB442A">
              <w:t>PTA(</w:t>
            </w:r>
            <w:r>
              <w:t>4</w:t>
            </w:r>
            <w:r w:rsidRPr="00AB442A">
              <w:t>)</w:t>
            </w:r>
          </w:p>
        </w:tc>
        <w:tc>
          <w:tcPr>
            <w:tcW w:w="2892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دانشگاه علوم پزشکی اصفهان</w:t>
            </w:r>
          </w:p>
        </w:tc>
        <w:tc>
          <w:tcPr>
            <w:tcW w:w="1560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۹۳-۹۵-۹۸-۱۴۰۱-۱۴۰۲</w:t>
            </w:r>
          </w:p>
        </w:tc>
      </w:tr>
      <w:tr w:rsidR="00D42917" w:rsidTr="00D02EBE">
        <w:tc>
          <w:tcPr>
            <w:tcW w:w="625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۱۰</w:t>
            </w:r>
          </w:p>
        </w:tc>
        <w:tc>
          <w:tcPr>
            <w:tcW w:w="3939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cs="Arial"/>
                <w:rtl/>
              </w:rPr>
              <w:t>کارآموز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</w:t>
            </w:r>
            <w:r>
              <w:t>PTA(5)</w:t>
            </w:r>
          </w:p>
        </w:tc>
        <w:tc>
          <w:tcPr>
            <w:tcW w:w="2892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دانشگاه علوم پزشکی اصفهان</w:t>
            </w:r>
          </w:p>
        </w:tc>
        <w:tc>
          <w:tcPr>
            <w:tcW w:w="1560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۹۳-۹۴-۹۵-۹۷-۹۸-۱۴۰۳-۱۴۰۴</w:t>
            </w:r>
          </w:p>
        </w:tc>
      </w:tr>
      <w:tr w:rsidR="00D42917" w:rsidTr="00D02EBE">
        <w:tc>
          <w:tcPr>
            <w:tcW w:w="625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۱۱</w:t>
            </w:r>
          </w:p>
        </w:tc>
        <w:tc>
          <w:tcPr>
            <w:tcW w:w="3939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cs="Arial"/>
                <w:rtl/>
              </w:rPr>
              <w:t>کارآموز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</w:t>
            </w:r>
            <w:r>
              <w:t>PTA(6)</w:t>
            </w:r>
          </w:p>
        </w:tc>
        <w:tc>
          <w:tcPr>
            <w:tcW w:w="2892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دانشگاه علوم پزشکی اصفهان</w:t>
            </w:r>
          </w:p>
        </w:tc>
        <w:tc>
          <w:tcPr>
            <w:tcW w:w="1560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۹۳-۹۴-۹۵-۹۶-۹۷-۱۴۰۰-۱۴۰۱</w:t>
            </w:r>
          </w:p>
        </w:tc>
      </w:tr>
      <w:tr w:rsidR="00D42917" w:rsidTr="00D02EBE">
        <w:tc>
          <w:tcPr>
            <w:tcW w:w="625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۱۲</w:t>
            </w:r>
          </w:p>
        </w:tc>
        <w:tc>
          <w:tcPr>
            <w:tcW w:w="3939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cs="Arial"/>
                <w:rtl/>
              </w:rPr>
              <w:t>کارآموز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ارز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اب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تجو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ز</w:t>
            </w:r>
            <w:r>
              <w:rPr>
                <w:rFonts w:cs="Arial"/>
                <w:rtl/>
              </w:rPr>
              <w:t xml:space="preserve"> و تنظ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م</w:t>
            </w:r>
            <w:r>
              <w:rPr>
                <w:rFonts w:cs="Arial"/>
                <w:rtl/>
              </w:rPr>
              <w:t xml:space="preserve"> وسا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ل</w:t>
            </w:r>
            <w:r>
              <w:rPr>
                <w:rFonts w:cs="Arial"/>
                <w:rtl/>
              </w:rPr>
              <w:t xml:space="preserve"> کمک</w:t>
            </w:r>
          </w:p>
          <w:p w:rsidR="00D42917" w:rsidRDefault="00D42917" w:rsidP="00D02EBE">
            <w:pPr>
              <w:rPr>
                <w:rtl/>
              </w:rPr>
            </w:pPr>
            <w:r>
              <w:rPr>
                <w:rFonts w:cs="Arial" w:hint="eastAsia"/>
                <w:rtl/>
              </w:rPr>
              <w:t>شنوا</w:t>
            </w:r>
            <w:r>
              <w:rPr>
                <w:rFonts w:cs="Arial" w:hint="cs"/>
                <w:rtl/>
              </w:rPr>
              <w:t>یی</w:t>
            </w:r>
            <w:r>
              <w:rPr>
                <w:rFonts w:cs="Arial"/>
                <w:rtl/>
              </w:rPr>
              <w:t xml:space="preserve"> و ارتباط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1</w:t>
            </w:r>
          </w:p>
        </w:tc>
        <w:tc>
          <w:tcPr>
            <w:tcW w:w="2892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دانشگاه علوم پزشکی اصفهان</w:t>
            </w:r>
          </w:p>
        </w:tc>
        <w:tc>
          <w:tcPr>
            <w:tcW w:w="1560" w:type="dxa"/>
          </w:tcPr>
          <w:p w:rsidR="00D42917" w:rsidRDefault="00D42917" w:rsidP="00D02EBE">
            <w:r>
              <w:rPr>
                <w:rFonts w:hint="cs"/>
                <w:rtl/>
              </w:rPr>
              <w:t>۹۵-۹۶</w:t>
            </w:r>
          </w:p>
        </w:tc>
      </w:tr>
      <w:tr w:rsidR="00D42917" w:rsidTr="00D02EBE">
        <w:tc>
          <w:tcPr>
            <w:tcW w:w="625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۱۳</w:t>
            </w:r>
          </w:p>
        </w:tc>
        <w:tc>
          <w:tcPr>
            <w:tcW w:w="3939" w:type="dxa"/>
          </w:tcPr>
          <w:p w:rsidR="00D42917" w:rsidRDefault="00D42917" w:rsidP="00D02E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کارآموزی درمانگاه </w:t>
            </w:r>
            <w:r>
              <w:rPr>
                <w:rFonts w:cs="Arial"/>
              </w:rPr>
              <w:t>ENT</w:t>
            </w:r>
          </w:p>
        </w:tc>
        <w:tc>
          <w:tcPr>
            <w:tcW w:w="2892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دانشگاه علوم پزشکی اصفهان</w:t>
            </w:r>
          </w:p>
        </w:tc>
        <w:tc>
          <w:tcPr>
            <w:tcW w:w="1560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۹۵-۹۶-۹۷-۹۸-۱۴۰۰</w:t>
            </w:r>
          </w:p>
        </w:tc>
      </w:tr>
      <w:tr w:rsidR="00D42917" w:rsidTr="00D02EBE">
        <w:tc>
          <w:tcPr>
            <w:tcW w:w="625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۱۴</w:t>
            </w:r>
          </w:p>
        </w:tc>
        <w:tc>
          <w:tcPr>
            <w:tcW w:w="3939" w:type="dxa"/>
          </w:tcPr>
          <w:p w:rsidR="00D42917" w:rsidRDefault="00D42917" w:rsidP="00D02E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شنوایی شناسی گفتار</w:t>
            </w:r>
          </w:p>
        </w:tc>
        <w:tc>
          <w:tcPr>
            <w:tcW w:w="2892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دانشگاه علوم پزشکی اصفهان</w:t>
            </w:r>
          </w:p>
        </w:tc>
        <w:tc>
          <w:tcPr>
            <w:tcW w:w="1560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۹۵</w:t>
            </w:r>
          </w:p>
        </w:tc>
      </w:tr>
      <w:tr w:rsidR="00D42917" w:rsidTr="00D02EBE">
        <w:tc>
          <w:tcPr>
            <w:tcW w:w="625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۱۵</w:t>
            </w:r>
          </w:p>
        </w:tc>
        <w:tc>
          <w:tcPr>
            <w:tcW w:w="3939" w:type="dxa"/>
          </w:tcPr>
          <w:p w:rsidR="00D42917" w:rsidRDefault="00D42917" w:rsidP="00D02E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شنوایی شناسی و روشهای درمانی</w:t>
            </w:r>
          </w:p>
        </w:tc>
        <w:tc>
          <w:tcPr>
            <w:tcW w:w="2892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دانشگاه علوم پزشکی اصفهان</w:t>
            </w:r>
          </w:p>
        </w:tc>
        <w:tc>
          <w:tcPr>
            <w:tcW w:w="1560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۹۳</w:t>
            </w:r>
          </w:p>
        </w:tc>
      </w:tr>
      <w:tr w:rsidR="00D42917" w:rsidTr="00D02EBE">
        <w:tc>
          <w:tcPr>
            <w:tcW w:w="625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۱۶</w:t>
            </w:r>
          </w:p>
        </w:tc>
        <w:tc>
          <w:tcPr>
            <w:tcW w:w="3939" w:type="dxa"/>
          </w:tcPr>
          <w:p w:rsidR="00D42917" w:rsidRDefault="00D42917" w:rsidP="00D02E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اصول توانبخشی</w:t>
            </w:r>
          </w:p>
        </w:tc>
        <w:tc>
          <w:tcPr>
            <w:tcW w:w="2892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دانشگاه علوم پزشکی اصفهان</w:t>
            </w:r>
          </w:p>
        </w:tc>
        <w:tc>
          <w:tcPr>
            <w:tcW w:w="1560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۹۶</w:t>
            </w:r>
          </w:p>
        </w:tc>
      </w:tr>
      <w:tr w:rsidR="00D42917" w:rsidTr="00D02EBE">
        <w:tc>
          <w:tcPr>
            <w:tcW w:w="625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۱۷</w:t>
            </w:r>
          </w:p>
        </w:tc>
        <w:tc>
          <w:tcPr>
            <w:tcW w:w="3939" w:type="dxa"/>
          </w:tcPr>
          <w:p w:rsidR="00D42917" w:rsidRDefault="00D42917" w:rsidP="00D02E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شنوایی شناسی و روشهای </w:t>
            </w:r>
            <w:r w:rsidRPr="00376EC4">
              <w:rPr>
                <w:rFonts w:cs="Arial"/>
                <w:rtl/>
              </w:rPr>
              <w:t>ارز</w:t>
            </w:r>
            <w:r w:rsidRPr="00376EC4">
              <w:rPr>
                <w:rFonts w:cs="Arial" w:hint="cs"/>
                <w:rtl/>
              </w:rPr>
              <w:t>ی</w:t>
            </w:r>
            <w:r w:rsidRPr="00376EC4">
              <w:rPr>
                <w:rFonts w:cs="Arial" w:hint="eastAsia"/>
                <w:rtl/>
              </w:rPr>
              <w:t>اب</w:t>
            </w:r>
            <w:r w:rsidRPr="00376EC4">
              <w:rPr>
                <w:rFonts w:cs="Arial" w:hint="cs"/>
                <w:rtl/>
              </w:rPr>
              <w:t>ی</w:t>
            </w:r>
            <w:r w:rsidRPr="00376EC4">
              <w:rPr>
                <w:rFonts w:cs="Arial"/>
                <w:rtl/>
              </w:rPr>
              <w:t xml:space="preserve"> دستگاه شنوا</w:t>
            </w:r>
            <w:r w:rsidRPr="00376EC4">
              <w:rPr>
                <w:rFonts w:cs="Arial" w:hint="cs"/>
                <w:rtl/>
              </w:rPr>
              <w:t>یی</w:t>
            </w:r>
          </w:p>
        </w:tc>
        <w:tc>
          <w:tcPr>
            <w:tcW w:w="2892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دانشگاه علوم پزشکی اصفهان</w:t>
            </w:r>
          </w:p>
        </w:tc>
        <w:tc>
          <w:tcPr>
            <w:tcW w:w="1560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۹۶-۹۷-۹۸-۹۹-۱۴۰۰-۱۴۰۱-۱۴۰۲</w:t>
            </w:r>
          </w:p>
        </w:tc>
      </w:tr>
      <w:tr w:rsidR="00D42917" w:rsidTr="00D02EBE">
        <w:tc>
          <w:tcPr>
            <w:tcW w:w="625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۱۸</w:t>
            </w:r>
          </w:p>
        </w:tc>
        <w:tc>
          <w:tcPr>
            <w:tcW w:w="3939" w:type="dxa"/>
          </w:tcPr>
          <w:p w:rsidR="00D42917" w:rsidRDefault="00D42917" w:rsidP="00D02E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کارآموزی غربالگری شنوایی نوزادان و کودکان</w:t>
            </w:r>
          </w:p>
        </w:tc>
        <w:tc>
          <w:tcPr>
            <w:tcW w:w="2892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دانشگاه علوم پزشکی اصفهان</w:t>
            </w:r>
          </w:p>
        </w:tc>
        <w:tc>
          <w:tcPr>
            <w:tcW w:w="1560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۹۹-۱۴۰۰-۱۴۰۱-۱۴۰۲-۱۴۰۳-۱۴۰۴</w:t>
            </w:r>
          </w:p>
        </w:tc>
      </w:tr>
      <w:tr w:rsidR="00D42917" w:rsidTr="00D02EBE">
        <w:tc>
          <w:tcPr>
            <w:tcW w:w="625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۱۹</w:t>
            </w:r>
          </w:p>
        </w:tc>
        <w:tc>
          <w:tcPr>
            <w:tcW w:w="3939" w:type="dxa"/>
          </w:tcPr>
          <w:p w:rsidR="00D42917" w:rsidRDefault="00D42917" w:rsidP="00D02E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قالبگیری </w:t>
            </w:r>
          </w:p>
        </w:tc>
        <w:tc>
          <w:tcPr>
            <w:tcW w:w="2892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دانشگاه علوم پزشکی اصفهان</w:t>
            </w:r>
          </w:p>
        </w:tc>
        <w:tc>
          <w:tcPr>
            <w:tcW w:w="1560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۹۹-۱۴۰۰</w:t>
            </w:r>
          </w:p>
        </w:tc>
      </w:tr>
      <w:tr w:rsidR="00D42917" w:rsidTr="00D02EBE">
        <w:tc>
          <w:tcPr>
            <w:tcW w:w="625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۲۰</w:t>
            </w:r>
          </w:p>
        </w:tc>
        <w:tc>
          <w:tcPr>
            <w:tcW w:w="3939" w:type="dxa"/>
          </w:tcPr>
          <w:p w:rsidR="00D42917" w:rsidRDefault="00D42917" w:rsidP="00D02E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مدیریت در شنوایی شناسی</w:t>
            </w:r>
          </w:p>
        </w:tc>
        <w:tc>
          <w:tcPr>
            <w:tcW w:w="2892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دانشگاه علوم پزشکی اصفهان</w:t>
            </w:r>
          </w:p>
        </w:tc>
        <w:tc>
          <w:tcPr>
            <w:tcW w:w="1560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۱۴۰۱-۱۴۰۲-۱۴۰۳</w:t>
            </w:r>
          </w:p>
        </w:tc>
      </w:tr>
      <w:tr w:rsidR="00D42917" w:rsidTr="00D02EBE">
        <w:tc>
          <w:tcPr>
            <w:tcW w:w="625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۲۱</w:t>
            </w:r>
          </w:p>
        </w:tc>
        <w:tc>
          <w:tcPr>
            <w:tcW w:w="3939" w:type="dxa"/>
          </w:tcPr>
          <w:p w:rsidR="00D42917" w:rsidRDefault="00D42917" w:rsidP="00D02E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سمینار در شنوایی</w:t>
            </w:r>
          </w:p>
        </w:tc>
        <w:tc>
          <w:tcPr>
            <w:tcW w:w="2892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دانشگاه علوم پزشکی اصفهان</w:t>
            </w:r>
          </w:p>
        </w:tc>
        <w:tc>
          <w:tcPr>
            <w:tcW w:w="1560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۱۴۰۱-۱۴۰۲</w:t>
            </w:r>
          </w:p>
        </w:tc>
      </w:tr>
      <w:tr w:rsidR="00D42917" w:rsidTr="00D02EBE">
        <w:tc>
          <w:tcPr>
            <w:tcW w:w="625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۲۲</w:t>
            </w:r>
          </w:p>
        </w:tc>
        <w:tc>
          <w:tcPr>
            <w:tcW w:w="3939" w:type="dxa"/>
          </w:tcPr>
          <w:p w:rsidR="00D42917" w:rsidRDefault="00D42917" w:rsidP="00D02E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اصول و کاربرد شنوایی شناسی دانش آموزان</w:t>
            </w:r>
          </w:p>
        </w:tc>
        <w:tc>
          <w:tcPr>
            <w:tcW w:w="2892" w:type="dxa"/>
          </w:tcPr>
          <w:p w:rsidR="00D42917" w:rsidRDefault="00D42917" w:rsidP="00D02EBE">
            <w:pPr>
              <w:rPr>
                <w:rtl/>
              </w:rPr>
            </w:pPr>
          </w:p>
        </w:tc>
        <w:tc>
          <w:tcPr>
            <w:tcW w:w="1560" w:type="dxa"/>
          </w:tcPr>
          <w:p w:rsidR="00D42917" w:rsidRDefault="00D42917" w:rsidP="00D02EBE">
            <w:pPr>
              <w:rPr>
                <w:rtl/>
              </w:rPr>
            </w:pPr>
            <w:r>
              <w:rPr>
                <w:rFonts w:hint="cs"/>
                <w:rtl/>
              </w:rPr>
              <w:t>۱۴۰۲-۱۴۰۳</w:t>
            </w:r>
          </w:p>
        </w:tc>
      </w:tr>
    </w:tbl>
    <w:p w:rsidR="00997AA8" w:rsidRDefault="00F05C70">
      <w:pPr>
        <w:jc w:val="both"/>
        <w:rPr>
          <w:b/>
        </w:rPr>
      </w:pPr>
      <w:bookmarkStart w:id="0" w:name="_GoBack"/>
      <w:bookmarkEnd w:id="0"/>
      <w:r>
        <w:rPr>
          <w:b/>
          <w:rtl/>
        </w:rPr>
        <w:lastRenderedPageBreak/>
        <w:t>2. مقالات علمی</w:t>
      </w:r>
    </w:p>
    <w:p w:rsidR="00997AA8" w:rsidRDefault="00997AA8">
      <w:pPr>
        <w:jc w:val="both"/>
        <w:rPr>
          <w:b/>
        </w:rPr>
      </w:pPr>
    </w:p>
    <w:p w:rsidR="00997AA8" w:rsidRDefault="00F05C70">
      <w:r>
        <w:t>1. Asghari, Alimohamad; Farhadi, Mohammad; Daneshi, Ahmad; Hashemi, Seyed Basir; Mirsalehi, Marjan; Saki, Nader; Rajati, Mohsen; Abtahi, Seyedhamidreza; Emamdjomeh, Hesamaldin; Karimi, Majid; . Cochlear reimplantation rate, causes, and outcomes: a multicen</w:t>
      </w:r>
      <w:r>
        <w:t>ter study. Cochlear Implants International. 2024;25(6):477-486.</w:t>
      </w:r>
    </w:p>
    <w:p w:rsidR="00997AA8" w:rsidRDefault="00F05C70">
      <w:r>
        <w:t>2. Ghorbani, Mitra; Maarefvand, Mohammad; Sepehrnejad, Mahsa; . Gap in Noise Auditory Brainstem Responses: A Systematic Review. Function and Disability Journal. 2023;6(1):0-0.</w:t>
      </w:r>
    </w:p>
    <w:p w:rsidR="00997AA8" w:rsidRDefault="00F05C70">
      <w:r>
        <w:t>3. Habibi, Zahra</w:t>
      </w:r>
      <w:r>
        <w:t>; Sepehrnejad, Mahsa; Rahimi Ghooradel, Farshid; Nilforoush, Mohammad Hossein; . Wideband tympanometry: normative data for young Iranian adults. Audiology and Neurotology. 2023;28(1):22-31.</w:t>
      </w:r>
    </w:p>
    <w:p w:rsidR="00997AA8" w:rsidRDefault="00F05C70">
      <w:r>
        <w:t>4. Sepehrnejad, Mahsa; Rahimi, Farshid; Rahbar, Nariman; Nilforous</w:t>
      </w:r>
      <w:r>
        <w:t>h, Mohammad Hossein; Frajadi Rad, Farnoosh; . Standardization (translating and evaluating the validity and reliability) of the Speech, Spatial, and Qualities of Hearing Scale Questionnaire-12 (SSQ12) to the Persian language. Journal of Rehabilitation Scien</w:t>
      </w:r>
      <w:r>
        <w:t>ces &amp; Research. 2022;9(2):84-88.</w:t>
      </w:r>
    </w:p>
    <w:p w:rsidR="00997AA8" w:rsidRDefault="00F05C70">
      <w:r>
        <w:t>5. Nasrniya, Samane; Miar, Paniz; Narrei, Sina; Sepehrnejad, Mahsa; Nilforoush, Mohammad Hussein; Abtahi, Hamidreza; Tabatabaiefar, Mohammad Amin; . Whole-exome sequencing identifies a recurrent small in-frame deletion in M</w:t>
      </w:r>
      <w:r>
        <w:t>YO15A causing autosomal recessive nonsyndromic hearing loss in 3 Iranian pedigrees. Laboratory Medicine. 2022;53(2):111-122.</w:t>
      </w:r>
    </w:p>
    <w:p w:rsidR="00997AA8" w:rsidRDefault="00F05C70">
      <w:r>
        <w:t xml:space="preserve">6. Fakhri J, Rouhbakhsh N, Hoseinabadi R, Fatahi F, Sepehernejad M, Roghani Z; . Investigating Quick Speech-in-Noise Comprehension </w:t>
      </w:r>
      <w:r>
        <w:t>in Adult Bimodal Users. Journal of Modern Rehabilitation. 2021;15(3):161-166.</w:t>
      </w:r>
    </w:p>
    <w:p w:rsidR="00997AA8" w:rsidRDefault="00F05C70">
      <w:r>
        <w:t>7. Sarmadi, Akram; Nasrniya, Samane; Soleimani Farsani, Maryam; Narrei, Sina; Nouri, Zahra; Sepehrnejad, Mahsa; Nilforoush, Mohammad Hussein; Abtahi, Hamidreza; Tabatabaiefar, Mo</w:t>
      </w:r>
      <w:r>
        <w:t>hammad Amin; . A novel pathogenic variant in the LRTOMT gene causes autosomal recessive non-syndromic hearing loss in an Iranian family. BMC Medical Genetics. 2020;21():1-9.</w:t>
      </w:r>
    </w:p>
    <w:p w:rsidR="00997AA8" w:rsidRDefault="00F05C70">
      <w:r>
        <w:t>8. Abtahi, Seyed Hamidreza; Ebrahimi, Zahra; Sepehrnejad, Mahsa; Nilforoush, Moham</w:t>
      </w:r>
      <w:r>
        <w:t>mad-Hossein; . The relationship between consanguineous marriage and hearing loss in patients referring to Isfahan cochlear implant center, Iran. Journal of Isfahan Medical School. 2019;37(529):587-592.</w:t>
      </w:r>
    </w:p>
    <w:p w:rsidR="00997AA8" w:rsidRDefault="00F05C70">
      <w:r>
        <w:t>9. Mohammad Hossein Nilforoush Hamid Reza Abtahi, Mahs</w:t>
      </w:r>
      <w:r>
        <w:t>a Sepehrnejad; . Tinnitus suppression in post-lingual cochlear implant users. Med. Surg. J. – Rev. Med. Chir. Soc. Med. Nat., Iaşi. 2019;123(3,suppl1):206.</w:t>
      </w:r>
    </w:p>
    <w:p w:rsidR="00997AA8" w:rsidRDefault="00F05C70">
      <w:r>
        <w:t>10. Ali Malekzadeh Hamid Reza Abtahi, Mahsa Sepehrnejad, Mohammad Hossein Nilforoush; . Evaluation o</w:t>
      </w:r>
      <w:r>
        <w:t>f GJB2 and GJB6 Mutations in Patients Afflicted with Non-syndromic Hearing Loss in Isfahan Cochlear Implant Center. Med. Surg. J. – Rev. Med. Chir. Soc. Med. Nat., Iaşi. 2019;123(3,suppl1):205.</w:t>
      </w:r>
    </w:p>
    <w:p w:rsidR="00997AA8" w:rsidRDefault="00F05C70">
      <w:r>
        <w:t>11. Hamid Reza Abtahi Mahsa Sepehrnejad, Mohammad Hossein Nilf</w:t>
      </w:r>
      <w:r>
        <w:t>oroush, Salar Faramarzi, Alireza Mohseni Ezhiyeh; . Parent-child stress effects on developmental skills of cochlear implanted children. Med. Surg. J. – Rev. Med. Chir. Soc. Med. Nat., Iaşi. 2019;123(3,suppl1):207.</w:t>
      </w:r>
    </w:p>
    <w:p w:rsidR="00997AA8" w:rsidRDefault="00F05C70">
      <w:r>
        <w:t>12. Hamid Reza Abtahi Mohammad Hossein Nil</w:t>
      </w:r>
      <w:r>
        <w:t>foroush, Mahsa Sepehrnejad; . Quality of life in cochlear implanted children versus hearing aids users. Med. Surg. J. – Rev. Med. Chir. Soc. Med. Nat., Iaşi. 2019;123(3,suppl1):206.</w:t>
      </w:r>
    </w:p>
    <w:p w:rsidR="00997AA8" w:rsidRDefault="00F05C70">
      <w:r>
        <w:t>13. Nilforoush MH. Abtahi SH, Ebrahimi Z, Sepehrnejad M; . The Relationshi</w:t>
      </w:r>
      <w:r>
        <w:t>p between Consanguineous Marriage and Hearing Loss in Patients Referring to Isfahan Cochlear Implant Center. J Isfahan Med Sch. 2019;37(529):587-92.</w:t>
      </w:r>
    </w:p>
    <w:p w:rsidR="00997AA8" w:rsidRDefault="00F05C70">
      <w:r>
        <w:t xml:space="preserve">14. Abtahi, Hamidreza; Mortazavi, Mojgan; Sararoodi, Mohammad Shafieyan; Rogha, Mehrdad; Sepehrnejad, Mahsa; Nilforoush, Mohammad Hossein; . Effect of N-acetylcysteine </w:t>
      </w:r>
      <w:r>
        <w:lastRenderedPageBreak/>
        <w:t>on cochlear function in patients with chronic kidney disease undergoing hemodialysis. In</w:t>
      </w:r>
      <w:r>
        <w:t>dian Journal of Otology. 2018;24(4):237-241.</w:t>
      </w:r>
    </w:p>
    <w:p w:rsidR="00997AA8" w:rsidRDefault="00F05C70">
      <w:r>
        <w:t xml:space="preserve">15. Alireza Mohseni-Ezhiyeh, Mahsa Sepehrnejad, Seyed Hamid Reza Abtahi, Mohammad Hossein Nilforoush; . Parents’ Views on Changes in Their Child’s Quality of Life after Cochlear Implantation. Iranian Journal of </w:t>
      </w:r>
      <w:r>
        <w:t>Otorhinolaryngology. 2018;30(Supplement Issue):118.</w:t>
      </w:r>
    </w:p>
    <w:p w:rsidR="00997AA8" w:rsidRDefault="00F05C70">
      <w:r>
        <w:t>16. Salar Faramarzi, Alireza Mohseni Ezhiyeh, Seyyed Hamidreza Abtahi, Mahsa Sepehrnejad; . Psychometric Properties of Iranian Version of Parents' Views and Experiences with Pediatric Cochlear Implant Que</w:t>
      </w:r>
      <w:r>
        <w:t>stionnaire (PVECIQ). J Rehab Med.. 2018;7(2):169-181.</w:t>
      </w:r>
    </w:p>
    <w:p w:rsidR="00997AA8" w:rsidRDefault="00F05C70">
      <w:r>
        <w:rPr>
          <w:rtl/>
        </w:rPr>
        <w:t>17. فرامرزی; سالار; محسنی ‌اژیه; ابطحی; سیدحمیدرضا; سپهرنژاد; . ویژگی‌های روان‌سنجی نسخه ایرانی پرسشنامه نظرات و تجربیات والدین دارای فرزند کاشت حلزون‌‌شده (</w:t>
      </w:r>
      <w:r>
        <w:t>PVECIQ</w:t>
      </w:r>
      <w:r>
        <w:rPr>
          <w:rtl/>
        </w:rPr>
        <w:t>). دوماهنامه علمی-پژوهشی طب توانبخشی. 2</w:t>
      </w:r>
      <w:r>
        <w:rPr>
          <w:rtl/>
        </w:rPr>
        <w:t>018;7(2):169-181.</w:t>
      </w:r>
    </w:p>
    <w:p w:rsidR="00997AA8" w:rsidRDefault="00F05C70">
      <w:r>
        <w:t>18. Mahsa Sepehrnejad, Mohammad Hossein Nilforoush,Mitra Ghorbani, Seyed HamidReza Abtahi; . A Review of Acoustic and Electrical Hearing; Two Arrows and one Target. Iranian Journal of Otorhinolaryngology. 2018;30(Supplement Issue):120.</w:t>
      </w:r>
    </w:p>
    <w:p w:rsidR="00997AA8" w:rsidRDefault="00F05C70">
      <w:r>
        <w:t>19</w:t>
      </w:r>
      <w:r>
        <w:t>. Fatemeh Abnavi, Mahsa Sepehrnejad, Mohammad Hossein Nilforoush, Seyed Hamid Reza Abtahi, Karimi Marzieh; . The Impact of Type of Auditory Prosthesis on Voice in Children with Prelingual Hearing Loss. Iranian Journal of Otorhinolaryngology. 2018;30(Supple</w:t>
      </w:r>
      <w:r>
        <w:t>ment Issue):119.</w:t>
      </w:r>
    </w:p>
    <w:p w:rsidR="00997AA8" w:rsidRDefault="00F05C70">
      <w:r>
        <w:t>20. Faramarzi, Salar; Mohseni Ezhiyeh, Alireza; Abtahi, Seyyed Hamidreza; Sepehrnejad, Mahsa; . Psychometric Properties of Iranian Version of Parents' Views and Experiences with Pediatric Cochlear Implant Questionnaire (PVECIQ). The Scient</w:t>
      </w:r>
      <w:r>
        <w:t>ific Journal of Rehabilitation Medicine. 2018;7(2):169-181.</w:t>
      </w:r>
    </w:p>
    <w:p w:rsidR="00997AA8" w:rsidRDefault="00F05C70">
      <w:r>
        <w:t>21. Mohammad Hossein Nilforoush,Mahsa Sepehrnejad, Elaheh Hashemidost, Seyed Hamid Reza Abtahi; . A Review of Fully Implantable Hearing Aids; Future Technology Which Is Not Seen but Heard. Iranian</w:t>
      </w:r>
      <w:r>
        <w:t xml:space="preserve"> Journal of Otorhinolaryngology. 2018;30(Supplement Issue):121.</w:t>
      </w:r>
    </w:p>
    <w:p w:rsidR="00997AA8" w:rsidRDefault="00F05C70">
      <w:r>
        <w:t>22. Mahsa Sepehrnejad, Alireza Mohseni-Ezhiyeh, Seyed Hamid Reza Abtahi, Mohammad Hossein Nilforoush; . Comparing Language Development in Cochlear-Implanted Children and Children with Normal H</w:t>
      </w:r>
      <w:r>
        <w:t>earing. Iranian Journal of Otorhinolaryngology. 2018;30(Supplement Issue):117.</w:t>
      </w:r>
    </w:p>
    <w:p w:rsidR="00997AA8" w:rsidRDefault="00F05C70">
      <w:r>
        <w:t>23. *Salar Faramarzi, Alireza Mohseni-Ezhiyeh, Seyed Hamid Reza Abtahi, Mahsa Sepehrnejad, Mohammad Hossein Nilforoush; . The Relationship of Parent-Child Stress with Developmen</w:t>
      </w:r>
      <w:r>
        <w:t>tal Skills in Cochlear-Implanted Children. Iranian Journal of Otorhinolaryngology. 2018;30(Supplement Issue):82.</w:t>
      </w:r>
    </w:p>
    <w:p w:rsidR="00997AA8" w:rsidRDefault="00F05C70">
      <w:r>
        <w:t>24. Sayed Hamidreza Abtahi, Mahsa Sepehrnejad, Mohammadhossein Nilforoush; . Cochlear Implantation and Tinnitus Suppression. Iranian Journal of</w:t>
      </w:r>
      <w:r>
        <w:t xml:space="preserve"> Otorhinolaryngology. 2018;30(Supplement Issue):88.</w:t>
      </w:r>
    </w:p>
    <w:p w:rsidR="00997AA8" w:rsidRDefault="00F05C70">
      <w:r>
        <w:t>25. Abtahi, Seyed Hamidreza; Sepehrnejad, Mahsa; Dehghan, Shiva; Nilforoush, Mohammad Hossein; . Hearing loss etiology in patients referring to Isfahan cochlear implantation center. Researcher Bulletin of</w:t>
      </w:r>
      <w:r>
        <w:t xml:space="preserve"> Medical Sciences. 2017;22(1):e15-e15.</w:t>
      </w:r>
    </w:p>
    <w:p w:rsidR="00997AA8" w:rsidRDefault="00F05C70">
      <w:r>
        <w:t>26. Abtahi SMA, Dehghani A, Baradaran-Mahdavi S, Abtahi SH, Sepehrnejad M.; . Evaluation of Ophthalmic Disorders in Children with Congenital Sensorineural Hearing Loss and Cochlear Implant. J Isfahan Med Sch. 2017;35(</w:t>
      </w:r>
      <w:r>
        <w:t>442):1006-12.</w:t>
      </w:r>
    </w:p>
    <w:p w:rsidR="00997AA8" w:rsidRDefault="00F05C70">
      <w:r>
        <w:t>27. Nilforoush, Mohammad Hossein; Sepehrnejad, Mahsa; Habibi, Zahra; . Beck depression Inventory-II in hearing impaired elderly patients: A presbycusis study. Indian Journal of Otology. 2017;23(3):168-170.</w:t>
      </w:r>
    </w:p>
    <w:p w:rsidR="00997AA8" w:rsidRDefault="00F05C70">
      <w:r>
        <w:rPr>
          <w:rtl/>
        </w:rPr>
        <w:t>28. فرامرزی; سالار; محسنی اژیه; ابطح</w:t>
      </w:r>
      <w:r>
        <w:rPr>
          <w:rtl/>
        </w:rPr>
        <w:t>ی; سید حمید رضا; سپهرنژاد; . رابطه استرس والد-کودک با مهارت‌های رشدی و تحولی کودکان کاشت حلزون‌شده. فصلنامه آرشیو توانبخشی. 2016;17(2):118-127.</w:t>
      </w:r>
    </w:p>
    <w:p w:rsidR="00997AA8" w:rsidRDefault="00F05C70">
      <w:r>
        <w:t xml:space="preserve">29. Faramarzi, Salar; Mohseni Ezhiyeh, Alireza; Abtahi, Seyyed Hamidreza; Sepehrnejad, Mahsa; . Relationship of </w:t>
      </w:r>
      <w:r>
        <w:t>parent-child stress with cochlear implanted children’s developmental skills. J Rehabil. 2016;17(2):118-27.</w:t>
      </w:r>
    </w:p>
    <w:p w:rsidR="00997AA8" w:rsidRDefault="00F05C70">
      <w:r>
        <w:lastRenderedPageBreak/>
        <w:t xml:space="preserve">30. Faramarzi, Salar; MOHSENI, EZHIYEH ALIREZA; Abtahi, Seyed Hamidreza; Sepehrnejad, Mahsa; . Psychometric properties of the Persian version of the </w:t>
      </w:r>
      <w:r>
        <w:t>functioning after pediatric cochlear implantation. . 2015;():.</w:t>
      </w:r>
    </w:p>
    <w:p w:rsidR="00997AA8" w:rsidRDefault="00F05C70">
      <w:r>
        <w:t>31. Mohseni-Ezhiyeh, Alireza; Faramarzi, Salar; Abtahi, Seyyed Hamidreza; Sepehrnejad, Mahsa; Nilforoush, Mohammad Hossein; . Investigating and comparing language development of cochlear implan</w:t>
      </w:r>
      <w:r>
        <w:t>ted children and children with normal hearing. Journal of Research in Rehabilitation Sciences. 2015;11(2):92-97.</w:t>
      </w:r>
    </w:p>
    <w:p w:rsidR="00997AA8" w:rsidRDefault="00F05C70">
      <w:r>
        <w:t>32. Rogha, Mehrdad; Hashemi, Mostafa; Askari, Narges; Abtahi, Seyed Hamidreza; Sepehrnejad, Mahsa; Nilforoush, Mohammad Hossein; . Cigarette sm</w:t>
      </w:r>
      <w:r>
        <w:t>oking effect on human cochlea responses. Advanced biomedical research. 2015;4(1):148.</w:t>
      </w:r>
    </w:p>
    <w:p w:rsidR="00997AA8" w:rsidRDefault="00F05C70">
      <w:r>
        <w:t>33. Alireza Mohseni Ezhiyeh,Salar Faramarzi,SeyyedHamidreza Abtahi,Mahsa Sepehrnejad, MohammadHossein Nilforoush; . Investigating and Comparing Language Development of Co</w:t>
      </w:r>
      <w:r>
        <w:t>chlear Implanted Children and Children with Normal Hearing. Journal of Research in Rehabilitation Sciences. 2015;1(2):.</w:t>
      </w:r>
    </w:p>
    <w:p w:rsidR="00997AA8" w:rsidRDefault="00F05C70">
      <w:r>
        <w:t>34. Nikmanesh, Zahra; Parandeh, Leila; Abtahi, Syed Hamid Reza; Sepehrnejad, Mahsa; Nilforoush, Mohammad Hossein; . The religious coping</w:t>
      </w:r>
      <w:r>
        <w:t xml:space="preserve"> and quality of life in mothers of children with hearing deficiency. Iranian Rehabilitation Journal. 2015;13(3):113-118.</w:t>
      </w:r>
    </w:p>
    <w:p w:rsidR="00997AA8" w:rsidRDefault="00F05C70">
      <w:r>
        <w:t>35. Mokhtarinejad, Farhad; Pour, Saeed Soheili; Nilforoush, Mohammad Hussein; Sepehrnejad, Mahsa; Mirelahi, Susan; . Ear surgery techni</w:t>
      </w:r>
      <w:r>
        <w:t>ques results on hearing threshold improvement. Journal of Research in Medical Sciences: The Official Journal of Isfahan University of Medical Sciences. 2013;18(9):746.</w:t>
      </w:r>
    </w:p>
    <w:p w:rsidR="00997AA8" w:rsidRDefault="00F05C70">
      <w:r>
        <w:t>36. Nasr Esfahani, Aliakbar; Rajabpour, Elham; Nilforoush, Mohamad Hussein; Sepehrnejad,</w:t>
      </w:r>
      <w:r>
        <w:t xml:space="preserve"> Mahsa; Rasoulifard, Parisa; . Cochlear dead zones and TEN (Threshold equalizing noise) test. Journal of Research in Rehabilitation Sciences. 2012;7(5):.</w:t>
      </w:r>
    </w:p>
    <w:p w:rsidR="00997AA8" w:rsidRDefault="00F05C70">
      <w:r>
        <w:t>37. Nasr-Esfahani, Aliakbar; Rasulifard, Parisa; Rajabpour, Elham; Nilforoush, Mohammadhussein; Sepehrnejad, Mahsa; . EVSS-electro tactile vestibular substitution system as a new vestibular rehabilitation approach: A pilot study. Journal of Research in Reh</w:t>
      </w:r>
      <w:r>
        <w:t>abilitation Sciences. 2012;8(4):621-628.</w:t>
      </w:r>
    </w:p>
    <w:p w:rsidR="00997AA8" w:rsidRDefault="00F05C70">
      <w:r>
        <w:t>38. Nilforoush, MH; Nasr Esfahani, AA; Ishaghi, R; Sepehrnejad, M; . Comparison of nursing home hearing handicap index with audiological findings: a presbycusis study. Journal of Aging Research. 2012;2012(1):423801.</w:t>
      </w:r>
    </w:p>
    <w:p w:rsidR="00997AA8" w:rsidRDefault="00F05C70">
      <w:r>
        <w:rPr>
          <w:rtl/>
        </w:rPr>
        <w:t xml:space="preserve">39. نصراصفهانی علی اکبر; رجب پور الهام; نیل فروش خشک محمدحسین; سپهرنژاد مهسا; رسولی فرد پریسا; . مطالعه مروری؛ مناطق مرده حلزون و آزمون </w:t>
      </w:r>
      <w:r>
        <w:t>Threshold equalizing noise) TEN</w:t>
      </w:r>
      <w:r>
        <w:rPr>
          <w:rtl/>
        </w:rPr>
        <w:t>). . 2011;():.</w:t>
      </w:r>
    </w:p>
    <w:p w:rsidR="00997AA8" w:rsidRDefault="00F05C70">
      <w:r>
        <w:t>40. Mahsa, Sepehrnejad; Ghassem, Mohammadkhani; Saeed, Farahani; Soghrat,</w:t>
      </w:r>
      <w:r>
        <w:t xml:space="preserve"> Faghihzadeh; Mohammad Hossein Nilforoush, Khoshk; . [Comparison of gap in noise test results between congenital blind and slighted subjects with normal hearing. . 2011;():.</w:t>
      </w:r>
    </w:p>
    <w:p w:rsidR="00997AA8" w:rsidRDefault="00F05C70">
      <w:r>
        <w:t>41. Sepehrnejad, Mahsa; Mohammadkhani, Ghassem; Farahani, Saeed; Faghihzadeh, Sogh</w:t>
      </w:r>
      <w:r>
        <w:t>rat; Khoshk, Mohammad Hossein Nilforoush; . Comparison of gap in noise test results between congenital blind and sighted subjects with normal hearing. Audiology. 2011;20(2):22-9.</w:t>
      </w:r>
    </w:p>
    <w:p w:rsidR="00997AA8" w:rsidRDefault="00F05C70">
      <w:r>
        <w:t>42. MOKHTARINEJAD, FARHAD; SOHEILIPOUR, E; NILFOROUSH, MH; SEPEHRNEJAD, M; MIRALAHI, S; . EAR SURGERY RESULTS ON BONE CONDUCTION THRESHOLD IMPROVEMENT. . 2010;():.</w:t>
      </w:r>
    </w:p>
    <w:p w:rsidR="00997AA8" w:rsidRDefault="00F05C70">
      <w:r>
        <w:t>43. JAFARI, MEYMANEH; NILFOROUSH, MS; SEPEHRNEJAD, M; . THE COMPARISON OF OAE (DPOAE &amp; TEOAE</w:t>
      </w:r>
      <w:r>
        <w:t>) AMPLITUDE BETWEEN BEFORE AND AFTER OF ABR ASSESSMENT. . 2010;():.</w:t>
      </w:r>
    </w:p>
    <w:p w:rsidR="00997AA8" w:rsidRDefault="00F05C70">
      <w:r>
        <w:t>44. Mohamadkhani, Ghassem; Nilforoushkhoshk, Mohammad Hossein; Zadeh Mohammadi, Ali; Faghihzadeh, Soghrat; Sepehrnejhad, Mahsa; . Comparison of gap in noise test results in musicians and n</w:t>
      </w:r>
      <w:r>
        <w:t>on-musician controls. Audiol. 2010;19(2):33-8.</w:t>
      </w:r>
    </w:p>
    <w:p w:rsidR="00997AA8" w:rsidRDefault="00F05C70">
      <w:r>
        <w:t xml:space="preserve">45. Rezaeian, Ahmad; Arvan, Seyedeh Mahtab Ashja; Berjis, Nezamodin; Sepehrnejad, Mahsa; . Evaluation of Radiotherapy Effect on Auditory System in Patients with Head and Neck Tumors. . </w:t>
      </w:r>
    </w:p>
    <w:p w:rsidR="00997AA8" w:rsidRDefault="00997AA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</w:rPr>
      </w:pPr>
    </w:p>
    <w:p w:rsidR="00997AA8" w:rsidRDefault="00997AA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</w:rPr>
      </w:pPr>
    </w:p>
    <w:p w:rsidR="00997AA8" w:rsidRDefault="00997AA8">
      <w:pPr>
        <w:pBdr>
          <w:top w:val="nil"/>
          <w:left w:val="nil"/>
          <w:bottom w:val="nil"/>
          <w:right w:val="nil"/>
          <w:between w:val="nil"/>
        </w:pBdr>
        <w:spacing w:after="160"/>
        <w:ind w:left="720"/>
        <w:jc w:val="both"/>
        <w:rPr>
          <w:b/>
          <w:color w:val="000000"/>
        </w:rPr>
      </w:pPr>
    </w:p>
    <w:p w:rsidR="00997AA8" w:rsidRDefault="00997AA8">
      <w:pPr>
        <w:jc w:val="both"/>
        <w:rPr>
          <w:b/>
          <w:sz w:val="26"/>
          <w:szCs w:val="26"/>
        </w:rPr>
      </w:pPr>
    </w:p>
    <w:p w:rsidR="00997AA8" w:rsidRDefault="00997AA8">
      <w:pPr>
        <w:ind w:left="-694"/>
        <w:jc w:val="both"/>
        <w:rPr>
          <w:b/>
          <w:sz w:val="26"/>
          <w:szCs w:val="26"/>
        </w:rPr>
      </w:pPr>
    </w:p>
    <w:p w:rsidR="00997AA8" w:rsidRDefault="00F05C70">
      <w:pPr>
        <w:jc w:val="both"/>
        <w:rPr>
          <w:b/>
        </w:rPr>
      </w:pPr>
      <w:r>
        <w:rPr>
          <w:b/>
          <w:rtl/>
        </w:rPr>
        <w:t xml:space="preserve">3.   شرکت و ارائه </w:t>
      </w:r>
      <w:r>
        <w:rPr>
          <w:b/>
          <w:rtl/>
        </w:rPr>
        <w:t>مقالات در کنگره‌های داخلی و بین‌المللی</w:t>
      </w:r>
    </w:p>
    <w:tbl>
      <w:tblPr>
        <w:tblStyle w:val="a"/>
        <w:bidiVisual/>
        <w:tblW w:w="10710" w:type="dxa"/>
        <w:tblInd w:w="-1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92"/>
        <w:gridCol w:w="3380"/>
        <w:gridCol w:w="1865"/>
        <w:gridCol w:w="962"/>
        <w:gridCol w:w="1011"/>
      </w:tblGrid>
      <w:tr w:rsidR="00997AA8">
        <w:tc>
          <w:tcPr>
            <w:tcW w:w="3492" w:type="dxa"/>
          </w:tcPr>
          <w:p w:rsidR="00997AA8" w:rsidRDefault="00F05C7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عنوان</w:t>
            </w:r>
          </w:p>
        </w:tc>
        <w:tc>
          <w:tcPr>
            <w:tcW w:w="3380" w:type="dxa"/>
          </w:tcPr>
          <w:p w:rsidR="00997AA8" w:rsidRDefault="00F05C7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عنوان کنگره و همایش</w:t>
            </w:r>
          </w:p>
        </w:tc>
        <w:tc>
          <w:tcPr>
            <w:tcW w:w="1865" w:type="dxa"/>
          </w:tcPr>
          <w:p w:rsidR="00997AA8" w:rsidRDefault="00F05C7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محل برگزاری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نحوه ارائه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سال ارائه</w:t>
            </w:r>
          </w:p>
        </w:tc>
      </w:tr>
      <w:tr w:rsidR="00997AA8">
        <w:tc>
          <w:tcPr>
            <w:tcW w:w="3492" w:type="dxa"/>
          </w:tcPr>
          <w:p w:rsidR="00997AA8" w:rsidRDefault="00F05C70">
            <w:pPr>
              <w:ind w:right="398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توانبخشی شنوایی در كودكان كاشت حلزون شده</w:t>
            </w:r>
          </w:p>
          <w:p w:rsidR="00997AA8" w:rsidRDefault="00997A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80" w:type="dxa"/>
          </w:tcPr>
          <w:p w:rsidR="00997AA8" w:rsidRDefault="00F05C70">
            <w:pPr>
              <w:ind w:right="14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نخستین سیمنار علمی توانبخشی شنوایی؛رویکردها و چالش ها</w:t>
            </w:r>
            <w:r>
              <w:rPr>
                <w:sz w:val="26"/>
                <w:szCs w:val="26"/>
              </w:rPr>
              <w:t xml:space="preserve"> </w:t>
            </w:r>
          </w:p>
          <w:p w:rsidR="00997AA8" w:rsidRDefault="00997A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65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دانشگاه علوم پزشکی اصفهان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سخنرانی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1390</w:t>
            </w:r>
          </w:p>
        </w:tc>
      </w:tr>
      <w:tr w:rsidR="00997AA8">
        <w:tc>
          <w:tcPr>
            <w:tcW w:w="3492" w:type="dxa"/>
          </w:tcPr>
          <w:p w:rsidR="00997AA8" w:rsidRDefault="00F05C70">
            <w:pPr>
              <w:ind w:left="82"/>
              <w:jc w:val="both"/>
            </w:pPr>
            <w:r>
              <w:rPr>
                <w:sz w:val="26"/>
                <w:szCs w:val="26"/>
              </w:rPr>
              <w:t>Vestibular-evoked myogenic potentials</w:t>
            </w:r>
          </w:p>
          <w:p w:rsidR="00997AA8" w:rsidRDefault="00F05C70">
            <w:pPr>
              <w:jc w:val="both"/>
            </w:pPr>
            <w:r>
              <w:rPr>
                <w:sz w:val="26"/>
                <w:szCs w:val="26"/>
              </w:rPr>
              <w:t>(VEMP) in patient with vestibular  migraine</w:t>
            </w:r>
          </w:p>
          <w:p w:rsidR="00997AA8" w:rsidRDefault="00997A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80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2nd  International </w:t>
            </w:r>
            <w:r>
              <w:rPr>
                <w:rFonts w:ascii="Mitr" w:eastAsia="Mitr" w:hAnsi="Mitr" w:cs="Mitr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Congress on Headache</w:t>
            </w:r>
          </w:p>
        </w:tc>
        <w:tc>
          <w:tcPr>
            <w:tcW w:w="1865" w:type="dxa"/>
          </w:tcPr>
          <w:p w:rsidR="00997AA8" w:rsidRDefault="00F05C70">
            <w:pPr>
              <w:spacing w:after="11" w:line="242" w:lineRule="auto"/>
              <w:ind w:left="542" w:right="209" w:hanging="542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دانشگاه علوم پزشکی تهران</w:t>
            </w:r>
            <w:r>
              <w:rPr>
                <w:sz w:val="26"/>
                <w:szCs w:val="26"/>
              </w:rPr>
              <w:t xml:space="preserve"> </w:t>
            </w:r>
          </w:p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rFonts w:ascii="Mitr" w:eastAsia="Mitr" w:hAnsi="Mitr" w:cs="Mitr"/>
                <w:sz w:val="26"/>
                <w:szCs w:val="26"/>
              </w:rPr>
              <w:t xml:space="preserve"> 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پوستر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1390</w:t>
            </w:r>
          </w:p>
        </w:tc>
      </w:tr>
      <w:tr w:rsidR="00997AA8">
        <w:tc>
          <w:tcPr>
            <w:tcW w:w="349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VEMP test in evaluating children with </w:t>
            </w:r>
            <w:r>
              <w:rPr>
                <w:rFonts w:ascii="Mitr" w:eastAsia="Mitr" w:hAnsi="Mitr" w:cs="Mitr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BPPV</w:t>
            </w:r>
          </w:p>
        </w:tc>
        <w:tc>
          <w:tcPr>
            <w:tcW w:w="3380" w:type="dxa"/>
          </w:tcPr>
          <w:p w:rsidR="00997AA8" w:rsidRDefault="00F05C70">
            <w:pPr>
              <w:ind w:left="16"/>
              <w:jc w:val="both"/>
            </w:pPr>
            <w:r>
              <w:rPr>
                <w:sz w:val="26"/>
                <w:szCs w:val="26"/>
              </w:rPr>
              <w:t xml:space="preserve">22nd International </w:t>
            </w:r>
          </w:p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rFonts w:ascii="Mitr" w:eastAsia="Mitr" w:hAnsi="Mitr" w:cs="Mitr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Congress of Pediatrics</w:t>
            </w:r>
          </w:p>
        </w:tc>
        <w:tc>
          <w:tcPr>
            <w:tcW w:w="1865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دانشگاه علوم پزشکی تهران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پوستر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1390</w:t>
            </w:r>
          </w:p>
        </w:tc>
      </w:tr>
      <w:tr w:rsidR="00997AA8">
        <w:tc>
          <w:tcPr>
            <w:tcW w:w="3492" w:type="dxa"/>
          </w:tcPr>
          <w:p w:rsidR="00997AA8" w:rsidRDefault="00F05C70">
            <w:pPr>
              <w:spacing w:after="1" w:line="239" w:lineRule="auto"/>
              <w:ind w:left="98" w:right="9"/>
              <w:jc w:val="both"/>
            </w:pPr>
            <w:r>
              <w:rPr>
                <w:sz w:val="26"/>
                <w:szCs w:val="26"/>
              </w:rPr>
              <w:t>Comparison of gaps in noise test results in congenital blind and sighted  subjects with normal hearing</w:t>
            </w:r>
          </w:p>
          <w:p w:rsidR="00997AA8" w:rsidRDefault="00997A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80" w:type="dxa"/>
          </w:tcPr>
          <w:p w:rsidR="00997AA8" w:rsidRDefault="00F05C70">
            <w:pPr>
              <w:spacing w:after="1" w:line="242" w:lineRule="auto"/>
              <w:ind w:right="105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 xml:space="preserve">نهمین کنگره سراسری شنوایی شناسی ایران </w:t>
            </w:r>
          </w:p>
          <w:p w:rsidR="00997AA8" w:rsidRDefault="00997A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65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دانشگاه علوم پزشکی تهران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سخنراني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1390</w:t>
            </w:r>
          </w:p>
        </w:tc>
      </w:tr>
      <w:tr w:rsidR="00997AA8">
        <w:tc>
          <w:tcPr>
            <w:tcW w:w="3492" w:type="dxa"/>
          </w:tcPr>
          <w:p w:rsidR="00997AA8" w:rsidRDefault="00F05C70">
            <w:pPr>
              <w:ind w:left="94" w:right="7"/>
              <w:jc w:val="both"/>
            </w:pPr>
            <w:r>
              <w:rPr>
                <w:sz w:val="26"/>
                <w:szCs w:val="26"/>
              </w:rPr>
              <w:t>Survey of Speech Perception in patients with sensorineural hearing</w:t>
            </w:r>
          </w:p>
          <w:p w:rsidR="00997AA8" w:rsidRDefault="00F05C70">
            <w:pPr>
              <w:jc w:val="both"/>
            </w:pPr>
            <w:r>
              <w:rPr>
                <w:sz w:val="26"/>
                <w:szCs w:val="26"/>
              </w:rPr>
              <w:t>loss using Directional Microphones  versus FM Systems</w:t>
            </w:r>
          </w:p>
          <w:p w:rsidR="00997AA8" w:rsidRDefault="00997A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80" w:type="dxa"/>
          </w:tcPr>
          <w:p w:rsidR="00997AA8" w:rsidRDefault="00F05C70">
            <w:pPr>
              <w:spacing w:after="1" w:line="242" w:lineRule="auto"/>
              <w:ind w:right="105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 xml:space="preserve">نهمین کنگره سراسری شنوایی شناسی ایران </w:t>
            </w:r>
          </w:p>
          <w:p w:rsidR="00997AA8" w:rsidRDefault="00997AA8">
            <w:pPr>
              <w:spacing w:line="242" w:lineRule="auto"/>
              <w:ind w:right="105"/>
              <w:jc w:val="both"/>
              <w:rPr>
                <w:sz w:val="26"/>
                <w:szCs w:val="26"/>
              </w:rPr>
            </w:pPr>
          </w:p>
        </w:tc>
        <w:tc>
          <w:tcPr>
            <w:tcW w:w="1865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دانشگاه علوم پزشکی تهران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پوستر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1390</w:t>
            </w:r>
          </w:p>
        </w:tc>
      </w:tr>
      <w:tr w:rsidR="00997AA8">
        <w:tc>
          <w:tcPr>
            <w:tcW w:w="3492" w:type="dxa"/>
          </w:tcPr>
          <w:p w:rsidR="00997AA8" w:rsidRDefault="00F05C70">
            <w:pPr>
              <w:spacing w:after="13"/>
              <w:ind w:right="37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 xml:space="preserve">روشی برای </w:t>
            </w:r>
            <w:r>
              <w:rPr>
                <w:sz w:val="26"/>
                <w:szCs w:val="26"/>
              </w:rPr>
              <w:t>SHA-Rotatory Chair</w:t>
            </w:r>
            <w:r>
              <w:rPr>
                <w:rFonts w:ascii="Mitr" w:eastAsia="Mitr" w:hAnsi="Mitr"/>
                <w:sz w:val="26"/>
                <w:szCs w:val="26"/>
                <w:rtl/>
              </w:rPr>
              <w:t xml:space="preserve"> آزمون</w:t>
            </w:r>
          </w:p>
          <w:p w:rsidR="00997AA8" w:rsidRDefault="00F05C70">
            <w:pPr>
              <w:ind w:right="19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بررسی بیماران مبتلا به</w:t>
            </w:r>
            <w:r>
              <w:rPr>
                <w:rFonts w:ascii="Mitr" w:eastAsia="Mitr" w:hAnsi="Mitr"/>
                <w:sz w:val="26"/>
                <w:szCs w:val="26"/>
                <w:rtl/>
              </w:rPr>
              <w:t xml:space="preserve"> اختلالات دهلیزی</w:t>
            </w:r>
          </w:p>
          <w:p w:rsidR="00997AA8" w:rsidRDefault="00997A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80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همایش کشوری رویکردهای نوین علوم توانبخشی در اختلالات حرکتی</w:t>
            </w:r>
          </w:p>
        </w:tc>
        <w:tc>
          <w:tcPr>
            <w:tcW w:w="1865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دانشگاه علوم پزشکی اصفهان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سخنرانی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1390</w:t>
            </w:r>
          </w:p>
        </w:tc>
      </w:tr>
      <w:tr w:rsidR="00997AA8">
        <w:tc>
          <w:tcPr>
            <w:tcW w:w="3492" w:type="dxa"/>
          </w:tcPr>
          <w:p w:rsidR="00997AA8" w:rsidRDefault="00F05C70">
            <w:pPr>
              <w:ind w:right="173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 xml:space="preserve">پروتز قابل كاشت دهلیزی </w:t>
            </w:r>
            <w:r>
              <w:rPr>
                <w:rFonts w:ascii="Mitr" w:eastAsia="Mitr" w:hAnsi="Mitr" w:cs="Mitr"/>
                <w:sz w:val="26"/>
                <w:szCs w:val="26"/>
                <w:rtl/>
              </w:rPr>
              <w:t>)</w:t>
            </w:r>
            <w:r>
              <w:rPr>
                <w:sz w:val="26"/>
                <w:szCs w:val="26"/>
              </w:rPr>
              <w:t>MEMS</w:t>
            </w:r>
            <w:r>
              <w:rPr>
                <w:rFonts w:ascii="Mitr" w:eastAsia="Mitr" w:hAnsi="Mitr" w:cs="Mitr"/>
                <w:sz w:val="26"/>
                <w:szCs w:val="26"/>
                <w:rtl/>
              </w:rPr>
              <w:t>(</w:t>
            </w:r>
            <w:r>
              <w:rPr>
                <w:rFonts w:ascii="Mitr" w:eastAsia="Mitr" w:hAnsi="Mitr"/>
                <w:sz w:val="26"/>
                <w:szCs w:val="26"/>
                <w:rtl/>
              </w:rPr>
              <w:t>؛ رویکردی نوین</w:t>
            </w:r>
            <w:r>
              <w:t xml:space="preserve"> </w:t>
            </w:r>
            <w:r>
              <w:rPr>
                <w:rFonts w:ascii="Mitr" w:eastAsia="Mitr" w:hAnsi="Mitr"/>
                <w:sz w:val="26"/>
                <w:szCs w:val="26"/>
                <w:rtl/>
              </w:rPr>
              <w:t>در درمان و توانبخشی بیماران مبتلا به اختلالات دهلیزی</w:t>
            </w:r>
          </w:p>
        </w:tc>
        <w:tc>
          <w:tcPr>
            <w:tcW w:w="3380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همایش کشوری رویکردهای نوین علوم توانبخشی د</w:t>
            </w:r>
            <w:r>
              <w:rPr>
                <w:sz w:val="26"/>
                <w:szCs w:val="26"/>
                <w:rtl/>
              </w:rPr>
              <w:t>ر اختلالات حرکتی</w:t>
            </w:r>
          </w:p>
        </w:tc>
        <w:tc>
          <w:tcPr>
            <w:tcW w:w="1865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دانشگاه علوم پزشکی اصفهان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پوستر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1390</w:t>
            </w:r>
          </w:p>
        </w:tc>
      </w:tr>
      <w:tr w:rsidR="00997AA8">
        <w:tc>
          <w:tcPr>
            <w:tcW w:w="3492" w:type="dxa"/>
          </w:tcPr>
          <w:p w:rsidR="00997AA8" w:rsidRDefault="00F05C70">
            <w:pPr>
              <w:ind w:right="278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رویکردهای نوین در ارزیابی سیستم دهلیزی كودكان</w:t>
            </w:r>
          </w:p>
          <w:p w:rsidR="00997AA8" w:rsidRDefault="00997A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80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همایش کشوری رویکردهای نوین علوم توانبخشی در اختلالات حرکتی</w:t>
            </w:r>
          </w:p>
        </w:tc>
        <w:tc>
          <w:tcPr>
            <w:tcW w:w="1865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دانشگاه علوم پزشکی اصفهان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پوستر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1390</w:t>
            </w:r>
          </w:p>
        </w:tc>
      </w:tr>
      <w:tr w:rsidR="00997AA8">
        <w:tc>
          <w:tcPr>
            <w:tcW w:w="3492" w:type="dxa"/>
          </w:tcPr>
          <w:p w:rsidR="00997AA8" w:rsidRDefault="00F05C70">
            <w:pPr>
              <w:ind w:right="132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واقعیت مجازی؛ فناوری نوین در درمان و توانبخشی افراد</w:t>
            </w:r>
            <w:r>
              <w:t xml:space="preserve"> </w:t>
            </w:r>
            <w:r>
              <w:rPr>
                <w:rFonts w:ascii="Mitr" w:eastAsia="Mitr" w:hAnsi="Mitr"/>
                <w:sz w:val="26"/>
                <w:szCs w:val="26"/>
                <w:rtl/>
              </w:rPr>
              <w:t>مبتلا</w:t>
            </w:r>
            <w:r>
              <w:rPr>
                <w:rFonts w:ascii="Mitr" w:eastAsia="Mitr" w:hAnsi="Mitr"/>
                <w:sz w:val="26"/>
                <w:szCs w:val="26"/>
                <w:rtl/>
              </w:rPr>
              <w:t xml:space="preserve"> به اختلالات عملکردی سیستم دهلیزی</w:t>
            </w:r>
          </w:p>
        </w:tc>
        <w:tc>
          <w:tcPr>
            <w:tcW w:w="3380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همایش کشوری رویکردهای نوین علوم توانبخشی در اختلالات حرکتی</w:t>
            </w:r>
          </w:p>
        </w:tc>
        <w:tc>
          <w:tcPr>
            <w:tcW w:w="1865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دانشگاه علوم پزشکی اصفهان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پوستر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1390</w:t>
            </w:r>
          </w:p>
        </w:tc>
      </w:tr>
      <w:tr w:rsidR="00997AA8">
        <w:tc>
          <w:tcPr>
            <w:tcW w:w="3492" w:type="dxa"/>
          </w:tcPr>
          <w:p w:rsidR="00997AA8" w:rsidRDefault="00F05C70">
            <w:pPr>
              <w:spacing w:line="241" w:lineRule="auto"/>
              <w:ind w:right="100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 xml:space="preserve">بررسی یافته های شنوایی شناسی در بیماران مبتلا به شکاف كام و لب </w:t>
            </w:r>
            <w:r>
              <w:rPr>
                <w:rFonts w:ascii="Mitr" w:eastAsia="Mitr" w:hAnsi="Mitr"/>
                <w:sz w:val="26"/>
                <w:szCs w:val="26"/>
                <w:rtl/>
              </w:rPr>
              <w:lastRenderedPageBreak/>
              <w:t xml:space="preserve">مراجعه كننده به كلینیک شنوایی شناسی دانشکده علوم توانبخشی </w:t>
            </w:r>
            <w:r>
              <w:rPr>
                <w:rFonts w:ascii="Mitr" w:eastAsia="Mitr" w:hAnsi="Mitr"/>
                <w:sz w:val="26"/>
                <w:szCs w:val="26"/>
                <w:rtl/>
              </w:rPr>
              <w:t>دانشگاه علوم پزشکی اصفهان</w:t>
            </w:r>
            <w:r>
              <w:rPr>
                <w:sz w:val="26"/>
                <w:szCs w:val="26"/>
              </w:rPr>
              <w:t xml:space="preserve"> </w:t>
            </w:r>
          </w:p>
          <w:p w:rsidR="00997AA8" w:rsidRDefault="00997A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80" w:type="dxa"/>
          </w:tcPr>
          <w:p w:rsidR="00997AA8" w:rsidRDefault="00F05C70">
            <w:pPr>
              <w:ind w:right="22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lastRenderedPageBreak/>
              <w:t xml:space="preserve">دومین همایش كشوری شکاف لب </w:t>
            </w:r>
          </w:p>
          <w:p w:rsidR="00997AA8" w:rsidRDefault="00F05C70">
            <w:pPr>
              <w:ind w:right="25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وكام</w:t>
            </w:r>
            <w:r>
              <w:rPr>
                <w:sz w:val="26"/>
                <w:szCs w:val="26"/>
              </w:rPr>
              <w:t xml:space="preserve"> </w:t>
            </w:r>
          </w:p>
          <w:p w:rsidR="00997AA8" w:rsidRDefault="00997A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65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lastRenderedPageBreak/>
              <w:t>دانشگاه علوم پزشکی اصفهان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سخنرانی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1390</w:t>
            </w:r>
          </w:p>
        </w:tc>
      </w:tr>
      <w:tr w:rsidR="00997AA8">
        <w:tc>
          <w:tcPr>
            <w:tcW w:w="3492" w:type="dxa"/>
          </w:tcPr>
          <w:p w:rsidR="00997AA8" w:rsidRDefault="00F05C70">
            <w:pPr>
              <w:ind w:right="139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lastRenderedPageBreak/>
              <w:t>تاثیر استفاده از سمعک در روند درمانی كودكان با شکاف كام و لب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380" w:type="dxa"/>
          </w:tcPr>
          <w:p w:rsidR="00997AA8" w:rsidRDefault="00F05C70">
            <w:pPr>
              <w:ind w:right="22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 xml:space="preserve">دومین همایش كشوری شکاف لب </w:t>
            </w:r>
          </w:p>
          <w:p w:rsidR="00997AA8" w:rsidRDefault="00F05C70">
            <w:pPr>
              <w:ind w:right="25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وكام</w:t>
            </w:r>
            <w:r>
              <w:rPr>
                <w:sz w:val="26"/>
                <w:szCs w:val="26"/>
              </w:rPr>
              <w:t xml:space="preserve"> </w:t>
            </w:r>
          </w:p>
          <w:p w:rsidR="00997AA8" w:rsidRDefault="00997AA8">
            <w:pPr>
              <w:ind w:right="22"/>
              <w:jc w:val="both"/>
              <w:rPr>
                <w:rFonts w:ascii="Mitr" w:eastAsia="Mitr" w:hAnsi="Mitr" w:cs="Mitr"/>
                <w:sz w:val="26"/>
                <w:szCs w:val="26"/>
              </w:rPr>
            </w:pPr>
          </w:p>
        </w:tc>
        <w:tc>
          <w:tcPr>
            <w:tcW w:w="1865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دانشگاه علوم پزشکی اصفهان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پوستر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1390</w:t>
            </w:r>
          </w:p>
        </w:tc>
      </w:tr>
      <w:tr w:rsidR="00997AA8">
        <w:tc>
          <w:tcPr>
            <w:tcW w:w="3492" w:type="dxa"/>
          </w:tcPr>
          <w:p w:rsidR="00997AA8" w:rsidRDefault="00F05C70">
            <w:pPr>
              <w:ind w:right="7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 xml:space="preserve">مقایسه پتانسیلهای </w:t>
            </w:r>
            <w:r>
              <w:rPr>
                <w:rFonts w:ascii="Mitr" w:eastAsia="Mitr" w:hAnsi="Mitr"/>
                <w:sz w:val="26"/>
                <w:szCs w:val="26"/>
                <w:rtl/>
              </w:rPr>
              <w:t xml:space="preserve">برانگیخته شنوایی </w:t>
            </w:r>
            <w:r>
              <w:rPr>
                <w:sz w:val="26"/>
                <w:szCs w:val="26"/>
              </w:rPr>
              <w:t>(ERP)</w:t>
            </w:r>
            <w:r>
              <w:rPr>
                <w:rFonts w:ascii="Mitr" w:eastAsia="Mitr" w:hAnsi="Mitr"/>
                <w:sz w:val="26"/>
                <w:szCs w:val="26"/>
                <w:rtl/>
              </w:rPr>
              <w:t xml:space="preserve"> در كودكان سالم و دچار شکاف كام و لب</w:t>
            </w:r>
            <w:r>
              <w:rPr>
                <w:sz w:val="26"/>
                <w:szCs w:val="26"/>
              </w:rPr>
              <w:t xml:space="preserve"> </w:t>
            </w:r>
          </w:p>
          <w:p w:rsidR="00997AA8" w:rsidRDefault="00997A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80" w:type="dxa"/>
          </w:tcPr>
          <w:p w:rsidR="00997AA8" w:rsidRDefault="00F05C70">
            <w:pPr>
              <w:ind w:right="22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 xml:space="preserve">دومین همایش كشوری شکاف لب </w:t>
            </w:r>
          </w:p>
          <w:p w:rsidR="00997AA8" w:rsidRDefault="00F05C70">
            <w:pPr>
              <w:ind w:right="25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وكام</w:t>
            </w:r>
            <w:r>
              <w:rPr>
                <w:sz w:val="26"/>
                <w:szCs w:val="26"/>
              </w:rPr>
              <w:t xml:space="preserve"> </w:t>
            </w:r>
          </w:p>
          <w:p w:rsidR="00997AA8" w:rsidRDefault="00997A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65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دانشگاه علوم پزشکی اصفهان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پوستر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1390</w:t>
            </w:r>
          </w:p>
        </w:tc>
      </w:tr>
      <w:tr w:rsidR="00997AA8">
        <w:tc>
          <w:tcPr>
            <w:tcW w:w="3492" w:type="dxa"/>
          </w:tcPr>
          <w:p w:rsidR="00997AA8" w:rsidRDefault="00F05C70">
            <w:pPr>
              <w:ind w:right="12"/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روند انجام كاشت حلزون شنوایی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380" w:type="dxa"/>
          </w:tcPr>
          <w:p w:rsidR="00997AA8" w:rsidRDefault="00F05C70">
            <w:pPr>
              <w:ind w:right="158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اولین همایش كشوری تازه های اتاق عمل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65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دانشگاه علوم پزشکی اصفهان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پوستر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1390</w:t>
            </w:r>
          </w:p>
        </w:tc>
      </w:tr>
      <w:tr w:rsidR="00997AA8">
        <w:tc>
          <w:tcPr>
            <w:tcW w:w="349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Aural Rehabilitation</w:t>
            </w:r>
          </w:p>
        </w:tc>
        <w:tc>
          <w:tcPr>
            <w:tcW w:w="3380" w:type="dxa"/>
          </w:tcPr>
          <w:p w:rsidR="00997AA8" w:rsidRDefault="00F05C70">
            <w:pPr>
              <w:spacing w:after="9"/>
              <w:ind w:left="14"/>
              <w:jc w:val="both"/>
            </w:pPr>
            <w:r>
              <w:rPr>
                <w:sz w:val="26"/>
                <w:szCs w:val="26"/>
              </w:rPr>
              <w:t xml:space="preserve">1st Scientific Conference on Audiology &amp; its </w:t>
            </w:r>
          </w:p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rFonts w:ascii="Mitr" w:eastAsia="Mitr" w:hAnsi="Mitr" w:cs="Mitr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related sciences</w:t>
            </w:r>
          </w:p>
        </w:tc>
        <w:tc>
          <w:tcPr>
            <w:tcW w:w="1865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دانشگاه علوم پزشکی اصفهان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سخنرانی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1391</w:t>
            </w:r>
          </w:p>
        </w:tc>
      </w:tr>
      <w:tr w:rsidR="00997AA8">
        <w:tc>
          <w:tcPr>
            <w:tcW w:w="349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Cochlear implant Protocols</w:t>
            </w:r>
          </w:p>
        </w:tc>
        <w:tc>
          <w:tcPr>
            <w:tcW w:w="3380" w:type="dxa"/>
          </w:tcPr>
          <w:p w:rsidR="00997AA8" w:rsidRDefault="00F05C70">
            <w:pPr>
              <w:spacing w:after="9"/>
              <w:ind w:left="14"/>
              <w:jc w:val="both"/>
            </w:pPr>
            <w:r>
              <w:rPr>
                <w:sz w:val="26"/>
                <w:szCs w:val="26"/>
              </w:rPr>
              <w:t xml:space="preserve">1st Scientific Conference on Audiology &amp; its </w:t>
            </w:r>
          </w:p>
          <w:p w:rsidR="00997AA8" w:rsidRDefault="00F05C70">
            <w:pPr>
              <w:spacing w:after="9"/>
              <w:ind w:left="14"/>
              <w:jc w:val="both"/>
              <w:rPr>
                <w:sz w:val="26"/>
                <w:szCs w:val="26"/>
              </w:rPr>
            </w:pPr>
            <w:r>
              <w:rPr>
                <w:rFonts w:ascii="Mitr" w:eastAsia="Mitr" w:hAnsi="Mitr" w:cs="Mitr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related sciences</w:t>
            </w:r>
          </w:p>
        </w:tc>
        <w:tc>
          <w:tcPr>
            <w:tcW w:w="1865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دانشگاه علوم پزشکی اصفهان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پوستر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1391</w:t>
            </w:r>
          </w:p>
        </w:tc>
      </w:tr>
      <w:tr w:rsidR="00997AA8">
        <w:trPr>
          <w:trHeight w:val="730"/>
        </w:trPr>
        <w:tc>
          <w:tcPr>
            <w:tcW w:w="3492" w:type="dxa"/>
          </w:tcPr>
          <w:p w:rsidR="00997AA8" w:rsidRDefault="00F05C70">
            <w:pPr>
              <w:ind w:right="94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آزمون پتانسیل برانگیخته عضلانی وستیبولاردر اختلالات تعادلی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380" w:type="dxa"/>
          </w:tcPr>
          <w:p w:rsidR="00997AA8" w:rsidRDefault="00F05C70">
            <w:pPr>
              <w:spacing w:line="241" w:lineRule="auto"/>
              <w:ind w:left="528" w:right="127" w:hanging="528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اولین كنگره سراسری نوروماسکولار و الکترودیاگنوزیس ایران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65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دانشگاه علوم پزشکی اصفهان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پوستر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1391</w:t>
            </w:r>
          </w:p>
        </w:tc>
      </w:tr>
      <w:tr w:rsidR="00997AA8">
        <w:trPr>
          <w:trHeight w:val="730"/>
        </w:trPr>
        <w:tc>
          <w:tcPr>
            <w:tcW w:w="3492" w:type="dxa"/>
          </w:tcPr>
          <w:p w:rsidR="00997AA8" w:rsidRDefault="00F05C70">
            <w:pPr>
              <w:ind w:right="81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 xml:space="preserve">اهمیت تشخیص زودهنگام در روند توانبخشی كودكان كم </w:t>
            </w:r>
          </w:p>
          <w:p w:rsidR="00997AA8" w:rsidRDefault="00F05C70">
            <w:pPr>
              <w:ind w:right="14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شنوا</w:t>
            </w:r>
            <w:r>
              <w:rPr>
                <w:sz w:val="26"/>
                <w:szCs w:val="26"/>
              </w:rPr>
              <w:t xml:space="preserve"> </w:t>
            </w:r>
          </w:p>
          <w:p w:rsidR="00997AA8" w:rsidRDefault="00997AA8">
            <w:pPr>
              <w:ind w:right="94"/>
              <w:jc w:val="both"/>
              <w:rPr>
                <w:rFonts w:ascii="Mitr" w:eastAsia="Mitr" w:hAnsi="Mitr" w:cs="Mitr"/>
                <w:sz w:val="26"/>
                <w:szCs w:val="26"/>
              </w:rPr>
            </w:pPr>
          </w:p>
        </w:tc>
        <w:tc>
          <w:tcPr>
            <w:tcW w:w="3380" w:type="dxa"/>
          </w:tcPr>
          <w:p w:rsidR="00997AA8" w:rsidRDefault="00F05C70">
            <w:pPr>
              <w:spacing w:after="108" w:line="239" w:lineRule="auto"/>
              <w:ind w:left="608" w:right="201" w:hanging="608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 xml:space="preserve">كارگاه غربالگری شنوایی وتشخیص بهنگام كم </w:t>
            </w:r>
            <w:r>
              <w:rPr>
                <w:rFonts w:ascii="Mitr" w:eastAsia="Mitr" w:hAnsi="Mitr"/>
                <w:sz w:val="26"/>
                <w:szCs w:val="26"/>
                <w:rtl/>
              </w:rPr>
              <w:t>شنوایی</w:t>
            </w:r>
            <w:r>
              <w:rPr>
                <w:sz w:val="26"/>
                <w:szCs w:val="26"/>
              </w:rPr>
              <w:t xml:space="preserve"> </w:t>
            </w:r>
          </w:p>
          <w:p w:rsidR="00997AA8" w:rsidRDefault="00997AA8">
            <w:pPr>
              <w:spacing w:line="241" w:lineRule="auto"/>
              <w:ind w:left="528" w:right="127" w:hanging="528"/>
              <w:jc w:val="both"/>
              <w:rPr>
                <w:rFonts w:ascii="Mitr" w:eastAsia="Mitr" w:hAnsi="Mitr" w:cs="Mitr"/>
                <w:sz w:val="26"/>
                <w:szCs w:val="26"/>
              </w:rPr>
            </w:pPr>
          </w:p>
        </w:tc>
        <w:tc>
          <w:tcPr>
            <w:tcW w:w="1865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دانشگاه علوم پزشکی اصفهان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سخنرانی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1391</w:t>
            </w:r>
          </w:p>
        </w:tc>
      </w:tr>
      <w:tr w:rsidR="00997AA8">
        <w:trPr>
          <w:trHeight w:val="973"/>
        </w:trPr>
        <w:tc>
          <w:tcPr>
            <w:tcW w:w="3492" w:type="dxa"/>
          </w:tcPr>
          <w:p w:rsidR="00997AA8" w:rsidRDefault="00F05C70">
            <w:pPr>
              <w:ind w:right="166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 xml:space="preserve">بررسی رویکردهای نوین توانبخشی در كودكان مبتلا به </w:t>
            </w:r>
          </w:p>
          <w:p w:rsidR="00997AA8" w:rsidRDefault="00F05C70">
            <w:pPr>
              <w:ind w:right="101"/>
              <w:jc w:val="both"/>
            </w:pPr>
            <w:r>
              <w:rPr>
                <w:sz w:val="26"/>
                <w:szCs w:val="26"/>
              </w:rPr>
              <w:t xml:space="preserve"> CAPD</w:t>
            </w:r>
          </w:p>
        </w:tc>
        <w:tc>
          <w:tcPr>
            <w:tcW w:w="3380" w:type="dxa"/>
          </w:tcPr>
          <w:p w:rsidR="00997AA8" w:rsidRDefault="00F05C70">
            <w:pPr>
              <w:ind w:right="22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سمیناركودك كم شنوا</w:t>
            </w:r>
            <w:r>
              <w:rPr>
                <w:sz w:val="26"/>
                <w:szCs w:val="26"/>
              </w:rPr>
              <w:t xml:space="preserve"> </w:t>
            </w:r>
          </w:p>
          <w:p w:rsidR="00997AA8" w:rsidRDefault="00997AA8">
            <w:pPr>
              <w:spacing w:line="241" w:lineRule="auto"/>
              <w:ind w:right="127"/>
              <w:jc w:val="both"/>
              <w:rPr>
                <w:rFonts w:ascii="Mitr" w:eastAsia="Mitr" w:hAnsi="Mitr" w:cs="Mitr"/>
                <w:sz w:val="26"/>
                <w:szCs w:val="26"/>
              </w:rPr>
            </w:pPr>
          </w:p>
        </w:tc>
        <w:tc>
          <w:tcPr>
            <w:tcW w:w="1865" w:type="dxa"/>
          </w:tcPr>
          <w:p w:rsidR="00997AA8" w:rsidRDefault="00F05C70">
            <w:pPr>
              <w:spacing w:after="8" w:line="241" w:lineRule="auto"/>
              <w:ind w:left="525" w:right="84" w:hanging="525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دانشگاه علوم بهزیستی و توانبخشی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پوستر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1391</w:t>
            </w:r>
          </w:p>
        </w:tc>
      </w:tr>
      <w:tr w:rsidR="00997AA8">
        <w:trPr>
          <w:trHeight w:val="973"/>
        </w:trPr>
        <w:tc>
          <w:tcPr>
            <w:tcW w:w="3492" w:type="dxa"/>
          </w:tcPr>
          <w:p w:rsidR="00997AA8" w:rsidRDefault="00F05C70">
            <w:pPr>
              <w:jc w:val="both"/>
            </w:pPr>
            <w:r>
              <w:rPr>
                <w:sz w:val="26"/>
                <w:szCs w:val="26"/>
              </w:rPr>
              <w:t>Gaps In Noise (GIN)test results in  musicians &amp; non- musicians ;</w:t>
            </w:r>
          </w:p>
          <w:p w:rsidR="00997AA8" w:rsidRDefault="00F05C70">
            <w:pPr>
              <w:ind w:right="166"/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A Comparative study</w:t>
            </w:r>
          </w:p>
        </w:tc>
        <w:tc>
          <w:tcPr>
            <w:tcW w:w="3380" w:type="dxa"/>
          </w:tcPr>
          <w:p w:rsidR="00997AA8" w:rsidRDefault="00F05C70">
            <w:pPr>
              <w:spacing w:after="6"/>
              <w:jc w:val="both"/>
            </w:pPr>
            <w:r>
              <w:rPr>
                <w:sz w:val="26"/>
                <w:szCs w:val="26"/>
              </w:rPr>
              <w:t xml:space="preserve">4th International Conference of Cognitive </w:t>
            </w:r>
          </w:p>
          <w:p w:rsidR="00997AA8" w:rsidRDefault="00F05C70">
            <w:pPr>
              <w:ind w:right="22"/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 w:cs="Mitr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Sciences</w:t>
            </w:r>
          </w:p>
        </w:tc>
        <w:tc>
          <w:tcPr>
            <w:tcW w:w="1865" w:type="dxa"/>
          </w:tcPr>
          <w:p w:rsidR="00997AA8" w:rsidRDefault="00F05C70">
            <w:pPr>
              <w:spacing w:after="11" w:line="242" w:lineRule="auto"/>
              <w:ind w:left="542" w:right="209" w:hanging="542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دانشگاه علوم پزشکی تهران</w:t>
            </w:r>
            <w:r>
              <w:rPr>
                <w:sz w:val="26"/>
                <w:szCs w:val="26"/>
              </w:rPr>
              <w:t xml:space="preserve"> </w:t>
            </w:r>
          </w:p>
          <w:p w:rsidR="00997AA8" w:rsidRDefault="00997AA8">
            <w:pPr>
              <w:spacing w:after="8" w:line="241" w:lineRule="auto"/>
              <w:ind w:left="525" w:right="84" w:hanging="525"/>
              <w:jc w:val="both"/>
              <w:rPr>
                <w:rFonts w:ascii="Mitr" w:eastAsia="Mitr" w:hAnsi="Mitr" w:cs="Mitr"/>
                <w:sz w:val="26"/>
                <w:szCs w:val="26"/>
              </w:rPr>
            </w:pP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سخنرانی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1391</w:t>
            </w:r>
          </w:p>
        </w:tc>
      </w:tr>
      <w:tr w:rsidR="00997AA8">
        <w:trPr>
          <w:trHeight w:val="973"/>
        </w:trPr>
        <w:tc>
          <w:tcPr>
            <w:tcW w:w="3492" w:type="dxa"/>
          </w:tcPr>
          <w:p w:rsidR="00997AA8" w:rsidRDefault="00F05C70">
            <w:pPr>
              <w:ind w:left="154"/>
              <w:jc w:val="both"/>
            </w:pPr>
            <w:r>
              <w:rPr>
                <w:sz w:val="26"/>
                <w:szCs w:val="26"/>
              </w:rPr>
              <w:t xml:space="preserve">A study on intraoperative impedances </w:t>
            </w:r>
          </w:p>
          <w:p w:rsidR="00997AA8" w:rsidRDefault="00F05C70">
            <w:pPr>
              <w:ind w:left="21"/>
              <w:jc w:val="both"/>
            </w:pPr>
            <w:r>
              <w:rPr>
                <w:sz w:val="26"/>
                <w:szCs w:val="26"/>
              </w:rPr>
              <w:t>and neural response thresholds in the</w:t>
            </w:r>
          </w:p>
          <w:p w:rsidR="00997AA8" w:rsidRDefault="00F05C70">
            <w:pPr>
              <w:spacing w:after="3" w:line="238" w:lineRule="auto"/>
              <w:jc w:val="both"/>
            </w:pPr>
            <w:r>
              <w:rPr>
                <w:sz w:val="26"/>
                <w:szCs w:val="26"/>
              </w:rPr>
              <w:t xml:space="preserve">Nucleus Freedom Contour Advance cochlear implant before and after stylet </w:t>
            </w:r>
          </w:p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removal</w:t>
            </w:r>
          </w:p>
        </w:tc>
        <w:tc>
          <w:tcPr>
            <w:tcW w:w="3380" w:type="dxa"/>
          </w:tcPr>
          <w:p w:rsidR="00997AA8" w:rsidRDefault="00F05C70">
            <w:pPr>
              <w:spacing w:after="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Second Iranian Cochlear  implant congress</w:t>
            </w:r>
          </w:p>
        </w:tc>
        <w:tc>
          <w:tcPr>
            <w:tcW w:w="1865" w:type="dxa"/>
          </w:tcPr>
          <w:p w:rsidR="00997AA8" w:rsidRDefault="00F05C70">
            <w:pPr>
              <w:spacing w:after="11" w:line="242" w:lineRule="auto"/>
              <w:ind w:left="542" w:right="209" w:hanging="542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دانشگاه علوم پزشکی تهران</w:t>
            </w:r>
            <w:r>
              <w:rPr>
                <w:sz w:val="26"/>
                <w:szCs w:val="26"/>
              </w:rPr>
              <w:t xml:space="preserve"> </w:t>
            </w:r>
          </w:p>
          <w:p w:rsidR="00997AA8" w:rsidRDefault="00997AA8">
            <w:pPr>
              <w:spacing w:after="11" w:line="242" w:lineRule="auto"/>
              <w:ind w:left="542" w:right="209" w:hanging="542"/>
              <w:jc w:val="both"/>
              <w:rPr>
                <w:rFonts w:ascii="Mitr" w:eastAsia="Mitr" w:hAnsi="Mitr" w:cs="Mitr"/>
                <w:sz w:val="26"/>
                <w:szCs w:val="26"/>
              </w:rPr>
            </w:pP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سخنرانی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1391</w:t>
            </w:r>
          </w:p>
        </w:tc>
      </w:tr>
      <w:tr w:rsidR="00997AA8">
        <w:trPr>
          <w:trHeight w:val="973"/>
        </w:trPr>
        <w:tc>
          <w:tcPr>
            <w:tcW w:w="3492" w:type="dxa"/>
          </w:tcPr>
          <w:p w:rsidR="00997AA8" w:rsidRDefault="00F05C70">
            <w:pPr>
              <w:spacing w:after="2" w:line="238" w:lineRule="auto"/>
              <w:ind w:left="75"/>
              <w:jc w:val="both"/>
            </w:pPr>
            <w:r>
              <w:rPr>
                <w:sz w:val="26"/>
                <w:szCs w:val="26"/>
              </w:rPr>
              <w:t xml:space="preserve">The study of neonatal hearing screening program in Milad hospital, </w:t>
            </w:r>
          </w:p>
          <w:p w:rsidR="00997AA8" w:rsidRDefault="00F05C70">
            <w:pPr>
              <w:ind w:left="15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Kashan- Iran from 2009 to 2011</w:t>
            </w:r>
          </w:p>
        </w:tc>
        <w:tc>
          <w:tcPr>
            <w:tcW w:w="3380" w:type="dxa"/>
          </w:tcPr>
          <w:p w:rsidR="00997AA8" w:rsidRDefault="00F05C70">
            <w:pPr>
              <w:ind w:left="21"/>
              <w:jc w:val="both"/>
            </w:pPr>
            <w:r>
              <w:rPr>
                <w:sz w:val="26"/>
                <w:szCs w:val="26"/>
              </w:rPr>
              <w:t xml:space="preserve">23rd International </w:t>
            </w:r>
          </w:p>
          <w:p w:rsidR="00997AA8" w:rsidRDefault="00F05C70">
            <w:pPr>
              <w:spacing w:after="6"/>
              <w:jc w:val="both"/>
              <w:rPr>
                <w:sz w:val="26"/>
                <w:szCs w:val="26"/>
              </w:rPr>
            </w:pPr>
            <w:r>
              <w:rPr>
                <w:rFonts w:ascii="Mitr" w:eastAsia="Mitr" w:hAnsi="Mitr" w:cs="Mitr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Congress of Pediatrics</w:t>
            </w:r>
          </w:p>
        </w:tc>
        <w:tc>
          <w:tcPr>
            <w:tcW w:w="1865" w:type="dxa"/>
          </w:tcPr>
          <w:p w:rsidR="00997AA8" w:rsidRDefault="00F05C70">
            <w:pPr>
              <w:spacing w:after="11" w:line="242" w:lineRule="auto"/>
              <w:ind w:left="542" w:right="209" w:hanging="542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دانشگاه علوم پزشکی تهران</w:t>
            </w:r>
            <w:r>
              <w:rPr>
                <w:sz w:val="26"/>
                <w:szCs w:val="26"/>
              </w:rPr>
              <w:t xml:space="preserve"> </w:t>
            </w:r>
          </w:p>
          <w:p w:rsidR="00997AA8" w:rsidRDefault="00997AA8">
            <w:pPr>
              <w:spacing w:after="11" w:line="242" w:lineRule="auto"/>
              <w:ind w:left="542" w:right="209" w:hanging="542"/>
              <w:jc w:val="both"/>
              <w:rPr>
                <w:rFonts w:ascii="Mitr" w:eastAsia="Mitr" w:hAnsi="Mitr" w:cs="Mitr"/>
                <w:sz w:val="26"/>
                <w:szCs w:val="26"/>
              </w:rPr>
            </w:pP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پوستر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1391</w:t>
            </w:r>
          </w:p>
        </w:tc>
      </w:tr>
      <w:tr w:rsidR="00997AA8">
        <w:trPr>
          <w:trHeight w:val="973"/>
        </w:trPr>
        <w:tc>
          <w:tcPr>
            <w:tcW w:w="3492" w:type="dxa"/>
          </w:tcPr>
          <w:p w:rsidR="00997AA8" w:rsidRDefault="00F05C70">
            <w:pPr>
              <w:ind w:left="22"/>
              <w:jc w:val="both"/>
            </w:pPr>
            <w:r>
              <w:rPr>
                <w:sz w:val="26"/>
                <w:szCs w:val="26"/>
              </w:rPr>
              <w:lastRenderedPageBreak/>
              <w:t xml:space="preserve">Etiology of Deafness in Isfahan </w:t>
            </w:r>
          </w:p>
          <w:p w:rsidR="00997AA8" w:rsidRDefault="00F05C70">
            <w:pPr>
              <w:ind w:left="15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Cochlear Implant Center's Children  Candidates (2010-2011)</w:t>
            </w:r>
          </w:p>
        </w:tc>
        <w:tc>
          <w:tcPr>
            <w:tcW w:w="3380" w:type="dxa"/>
          </w:tcPr>
          <w:p w:rsidR="00997AA8" w:rsidRDefault="00F05C70">
            <w:pPr>
              <w:ind w:left="21"/>
              <w:jc w:val="both"/>
            </w:pPr>
            <w:r>
              <w:rPr>
                <w:sz w:val="26"/>
                <w:szCs w:val="26"/>
              </w:rPr>
              <w:t xml:space="preserve">23rd International </w:t>
            </w:r>
          </w:p>
          <w:p w:rsidR="00997AA8" w:rsidRDefault="00F05C70">
            <w:pPr>
              <w:spacing w:after="6"/>
              <w:jc w:val="both"/>
              <w:rPr>
                <w:sz w:val="26"/>
                <w:szCs w:val="26"/>
              </w:rPr>
            </w:pPr>
            <w:r>
              <w:rPr>
                <w:rFonts w:ascii="Mitr" w:eastAsia="Mitr" w:hAnsi="Mitr" w:cs="Mitr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Congress of Pediatrics</w:t>
            </w:r>
          </w:p>
        </w:tc>
        <w:tc>
          <w:tcPr>
            <w:tcW w:w="1865" w:type="dxa"/>
          </w:tcPr>
          <w:p w:rsidR="00997AA8" w:rsidRDefault="00F05C70">
            <w:pPr>
              <w:spacing w:after="11" w:line="242" w:lineRule="auto"/>
              <w:ind w:left="542" w:right="209" w:hanging="542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دانشگاه علوم پزشکی تهران</w:t>
            </w:r>
            <w:r>
              <w:rPr>
                <w:sz w:val="26"/>
                <w:szCs w:val="26"/>
              </w:rPr>
              <w:t xml:space="preserve"> </w:t>
            </w:r>
          </w:p>
          <w:p w:rsidR="00997AA8" w:rsidRDefault="00997AA8">
            <w:pPr>
              <w:spacing w:after="11" w:line="242" w:lineRule="auto"/>
              <w:ind w:left="542" w:right="209" w:hanging="542"/>
              <w:jc w:val="both"/>
              <w:rPr>
                <w:rFonts w:ascii="Mitr" w:eastAsia="Mitr" w:hAnsi="Mitr" w:cs="Mitr"/>
                <w:sz w:val="26"/>
                <w:szCs w:val="26"/>
              </w:rPr>
            </w:pP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پوستر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1391</w:t>
            </w:r>
          </w:p>
        </w:tc>
      </w:tr>
      <w:tr w:rsidR="00997AA8">
        <w:trPr>
          <w:trHeight w:val="973"/>
        </w:trPr>
        <w:tc>
          <w:tcPr>
            <w:tcW w:w="3492" w:type="dxa"/>
          </w:tcPr>
          <w:p w:rsidR="00997AA8" w:rsidRDefault="00F05C70">
            <w:pPr>
              <w:jc w:val="both"/>
            </w:pPr>
            <w:r>
              <w:rPr>
                <w:sz w:val="26"/>
                <w:szCs w:val="26"/>
              </w:rPr>
              <w:t>Different central auditory processing  abilities in patients with language</w:t>
            </w:r>
          </w:p>
          <w:p w:rsidR="00997AA8" w:rsidRDefault="00F05C70">
            <w:pPr>
              <w:ind w:left="15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disorders</w:t>
            </w:r>
          </w:p>
        </w:tc>
        <w:tc>
          <w:tcPr>
            <w:tcW w:w="3380" w:type="dxa"/>
          </w:tcPr>
          <w:p w:rsidR="00997AA8" w:rsidRDefault="00F05C70">
            <w:pPr>
              <w:spacing w:after="7"/>
              <w:ind w:left="21"/>
              <w:jc w:val="both"/>
            </w:pPr>
            <w:r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 Asia Pacific </w:t>
            </w:r>
          </w:p>
          <w:p w:rsidR="00997AA8" w:rsidRDefault="00F05C70">
            <w:pPr>
              <w:spacing w:after="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Conference on Speech,  Language, and Hearing</w:t>
            </w:r>
          </w:p>
        </w:tc>
        <w:tc>
          <w:tcPr>
            <w:tcW w:w="1865" w:type="dxa"/>
          </w:tcPr>
          <w:p w:rsidR="00997AA8" w:rsidRDefault="00F05C70">
            <w:pPr>
              <w:spacing w:after="11" w:line="242" w:lineRule="auto"/>
              <w:ind w:left="542" w:right="209" w:hanging="542"/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sz w:val="26"/>
                <w:szCs w:val="26"/>
              </w:rPr>
              <w:t>New Zealand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پوستر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1391</w:t>
            </w:r>
          </w:p>
        </w:tc>
      </w:tr>
      <w:tr w:rsidR="00997AA8">
        <w:tc>
          <w:tcPr>
            <w:tcW w:w="3492" w:type="dxa"/>
          </w:tcPr>
          <w:p w:rsidR="00997AA8" w:rsidRDefault="00F05C70">
            <w:pPr>
              <w:ind w:right="153"/>
              <w:jc w:val="both"/>
            </w:pPr>
            <w:hyperlink r:id="rId7">
              <w:r>
                <w:rPr>
                  <w:rFonts w:ascii="Mitr" w:eastAsia="Mitr" w:hAnsi="Mitr"/>
                  <w:sz w:val="26"/>
                  <w:szCs w:val="26"/>
                  <w:rtl/>
                </w:rPr>
                <w:t>بررسی</w:t>
              </w:r>
            </w:hyperlink>
            <w:hyperlink r:id="rId8">
              <w:r>
                <w:rPr>
                  <w:rFonts w:ascii="Mitr" w:eastAsia="Mitr" w:hAnsi="Mitr" w:cs="Mitr"/>
                  <w:sz w:val="26"/>
                  <w:szCs w:val="26"/>
                  <w:rtl/>
                </w:rPr>
                <w:t xml:space="preserve"> </w:t>
              </w:r>
            </w:hyperlink>
            <w:hyperlink r:id="rId9">
              <w:r>
                <w:rPr>
                  <w:rFonts w:ascii="Mitr" w:eastAsia="Mitr" w:hAnsi="Mitr"/>
                  <w:sz w:val="26"/>
                  <w:szCs w:val="26"/>
                  <w:rtl/>
                </w:rPr>
                <w:t>اهمیت</w:t>
              </w:r>
            </w:hyperlink>
            <w:hyperlink r:id="rId10">
              <w:r>
                <w:rPr>
                  <w:rFonts w:ascii="Mitr" w:eastAsia="Mitr" w:hAnsi="Mitr" w:cs="Mitr"/>
                  <w:sz w:val="26"/>
                  <w:szCs w:val="26"/>
                  <w:rtl/>
                </w:rPr>
                <w:t xml:space="preserve"> </w:t>
              </w:r>
            </w:hyperlink>
            <w:hyperlink r:id="rId11">
              <w:r>
                <w:rPr>
                  <w:rFonts w:ascii="Mitr" w:eastAsia="Mitr" w:hAnsi="Mitr"/>
                  <w:sz w:val="26"/>
                  <w:szCs w:val="26"/>
                  <w:rtl/>
                </w:rPr>
                <w:t>جایگاه</w:t>
              </w:r>
            </w:hyperlink>
            <w:hyperlink r:id="rId12">
              <w:r>
                <w:rPr>
                  <w:rFonts w:ascii="Mitr" w:eastAsia="Mitr" w:hAnsi="Mitr" w:cs="Mitr"/>
                  <w:sz w:val="26"/>
                  <w:szCs w:val="26"/>
                  <w:rtl/>
                </w:rPr>
                <w:t xml:space="preserve"> </w:t>
              </w:r>
            </w:hyperlink>
            <w:hyperlink r:id="rId13">
              <w:r>
                <w:rPr>
                  <w:rFonts w:ascii="Mitr" w:eastAsia="Mitr" w:hAnsi="Mitr"/>
                  <w:sz w:val="26"/>
                  <w:szCs w:val="26"/>
                  <w:rtl/>
                </w:rPr>
                <w:t>آموزشی</w:t>
              </w:r>
            </w:hyperlink>
            <w:hyperlink r:id="rId14">
              <w:r>
                <w:rPr>
                  <w:rFonts w:ascii="Mitr" w:eastAsia="Mitr" w:hAnsi="Mitr" w:cs="Mitr"/>
                  <w:sz w:val="26"/>
                  <w:szCs w:val="26"/>
                  <w:rtl/>
                </w:rPr>
                <w:t xml:space="preserve"> </w:t>
              </w:r>
            </w:hyperlink>
            <w:hyperlink r:id="rId15">
              <w:r>
                <w:rPr>
                  <w:rFonts w:ascii="Mitr" w:eastAsia="Mitr" w:hAnsi="Mitr"/>
                  <w:sz w:val="26"/>
                  <w:szCs w:val="26"/>
                  <w:rtl/>
                </w:rPr>
                <w:t>و</w:t>
              </w:r>
            </w:hyperlink>
            <w:hyperlink r:id="rId16">
              <w:r>
                <w:rPr>
                  <w:rFonts w:ascii="Mitr" w:eastAsia="Mitr" w:hAnsi="Mitr" w:cs="Mitr"/>
                  <w:sz w:val="26"/>
                  <w:szCs w:val="26"/>
                  <w:rtl/>
                </w:rPr>
                <w:t xml:space="preserve"> </w:t>
              </w:r>
            </w:hyperlink>
            <w:hyperlink r:id="rId17">
              <w:r>
                <w:rPr>
                  <w:rFonts w:ascii="Mitr" w:eastAsia="Mitr" w:hAnsi="Mitr"/>
                  <w:sz w:val="26"/>
                  <w:szCs w:val="26"/>
                  <w:rtl/>
                </w:rPr>
                <w:t>نیازهای</w:t>
              </w:r>
            </w:hyperlink>
            <w:hyperlink r:id="rId18">
              <w:r>
                <w:rPr>
                  <w:rFonts w:ascii="Mitr" w:eastAsia="Mitr" w:hAnsi="Mitr" w:cs="Mitr"/>
                  <w:sz w:val="26"/>
                  <w:szCs w:val="26"/>
                  <w:rtl/>
                </w:rPr>
                <w:t xml:space="preserve"> </w:t>
              </w:r>
            </w:hyperlink>
            <w:hyperlink r:id="rId19">
              <w:r>
                <w:rPr>
                  <w:rFonts w:ascii="Mitr" w:eastAsia="Mitr" w:hAnsi="Mitr"/>
                  <w:sz w:val="26"/>
                  <w:szCs w:val="26"/>
                  <w:rtl/>
                </w:rPr>
                <w:t>خاص</w:t>
              </w:r>
            </w:hyperlink>
            <w:hyperlink r:id="rId20">
              <w:r>
                <w:rPr>
                  <w:rFonts w:ascii="Mitr" w:eastAsia="Mitr" w:hAnsi="Mitr" w:cs="Mitr"/>
                  <w:sz w:val="26"/>
                  <w:szCs w:val="26"/>
                  <w:rtl/>
                </w:rPr>
                <w:t xml:space="preserve"> </w:t>
              </w:r>
            </w:hyperlink>
            <w:hyperlink r:id="rId21">
              <w:r>
                <w:rPr>
                  <w:rFonts w:ascii="Mitr" w:eastAsia="Mitr" w:hAnsi="Mitr"/>
                  <w:sz w:val="26"/>
                  <w:szCs w:val="26"/>
                  <w:rtl/>
                </w:rPr>
                <w:t>كودكان</w:t>
              </w:r>
            </w:hyperlink>
            <w:hyperlink r:id="rId22">
              <w:r>
                <w:rPr>
                  <w:rFonts w:ascii="Mitr" w:eastAsia="Mitr" w:hAnsi="Mitr" w:cs="Mitr"/>
                  <w:sz w:val="26"/>
                  <w:szCs w:val="26"/>
                  <w:rtl/>
                </w:rPr>
                <w:t xml:space="preserve"> </w:t>
              </w:r>
            </w:hyperlink>
          </w:p>
          <w:p w:rsidR="00997AA8" w:rsidRDefault="00F05C70">
            <w:pPr>
              <w:ind w:right="19"/>
              <w:jc w:val="both"/>
            </w:pPr>
            <w:hyperlink r:id="rId23">
              <w:r>
                <w:rPr>
                  <w:rFonts w:ascii="Mitr" w:eastAsia="Mitr" w:hAnsi="Mitr"/>
                  <w:sz w:val="26"/>
                  <w:szCs w:val="26"/>
                  <w:rtl/>
                </w:rPr>
                <w:t>كم</w:t>
              </w:r>
            </w:hyperlink>
            <w:hyperlink r:id="rId24">
              <w:r>
                <w:rPr>
                  <w:rFonts w:ascii="Mitr" w:eastAsia="Mitr" w:hAnsi="Mitr" w:cs="Mitr"/>
                  <w:sz w:val="26"/>
                  <w:szCs w:val="26"/>
                  <w:rtl/>
                </w:rPr>
                <w:t xml:space="preserve"> </w:t>
              </w:r>
            </w:hyperlink>
            <w:hyperlink r:id="rId25">
              <w:r>
                <w:rPr>
                  <w:rFonts w:ascii="Mitr" w:eastAsia="Mitr" w:hAnsi="Mitr"/>
                  <w:sz w:val="26"/>
                  <w:szCs w:val="26"/>
                  <w:rtl/>
                </w:rPr>
                <w:t>شنوا</w:t>
              </w:r>
            </w:hyperlink>
            <w:hyperlink r:id="rId26">
              <w:r>
                <w:rPr>
                  <w:rFonts w:ascii="Mitr" w:eastAsia="Mitr" w:hAnsi="Mitr" w:cs="Mitr"/>
                  <w:sz w:val="26"/>
                  <w:szCs w:val="26"/>
                  <w:rtl/>
                </w:rPr>
                <w:t xml:space="preserve"> </w:t>
              </w:r>
            </w:hyperlink>
            <w:hyperlink r:id="rId27">
              <w:r>
                <w:rPr>
                  <w:rFonts w:ascii="Mitr" w:eastAsia="Mitr" w:hAnsi="Mitr"/>
                  <w:sz w:val="26"/>
                  <w:szCs w:val="26"/>
                  <w:rtl/>
                </w:rPr>
                <w:t>و</w:t>
              </w:r>
            </w:hyperlink>
            <w:hyperlink r:id="rId28">
              <w:r>
                <w:rPr>
                  <w:rFonts w:ascii="Mitr" w:eastAsia="Mitr" w:hAnsi="Mitr" w:cs="Mitr"/>
                  <w:sz w:val="26"/>
                  <w:szCs w:val="26"/>
                  <w:rtl/>
                </w:rPr>
                <w:t xml:space="preserve"> </w:t>
              </w:r>
            </w:hyperlink>
            <w:hyperlink r:id="rId29">
              <w:r>
                <w:rPr>
                  <w:rFonts w:ascii="Mitr" w:eastAsia="Mitr" w:hAnsi="Mitr"/>
                  <w:sz w:val="26"/>
                  <w:szCs w:val="26"/>
                  <w:rtl/>
                </w:rPr>
                <w:t>كاشت</w:t>
              </w:r>
            </w:hyperlink>
            <w:hyperlink r:id="rId30">
              <w:r>
                <w:rPr>
                  <w:rFonts w:ascii="Mitr" w:eastAsia="Mitr" w:hAnsi="Mitr" w:cs="Mitr"/>
                  <w:sz w:val="26"/>
                  <w:szCs w:val="26"/>
                  <w:rtl/>
                </w:rPr>
                <w:t xml:space="preserve"> </w:t>
              </w:r>
            </w:hyperlink>
            <w:hyperlink r:id="rId31">
              <w:r>
                <w:rPr>
                  <w:rFonts w:ascii="Mitr" w:eastAsia="Mitr" w:hAnsi="Mitr"/>
                  <w:sz w:val="26"/>
                  <w:szCs w:val="26"/>
                  <w:rtl/>
                </w:rPr>
                <w:t>حلزون</w:t>
              </w:r>
            </w:hyperlink>
            <w:hyperlink r:id="rId32">
              <w:r>
                <w:rPr>
                  <w:rFonts w:ascii="Mitr" w:eastAsia="Mitr" w:hAnsi="Mitr" w:cs="Mitr"/>
                  <w:sz w:val="26"/>
                  <w:szCs w:val="26"/>
                  <w:rtl/>
                </w:rPr>
                <w:t xml:space="preserve"> </w:t>
              </w:r>
            </w:hyperlink>
            <w:hyperlink r:id="rId33">
              <w:r>
                <w:rPr>
                  <w:rFonts w:ascii="Mitr" w:eastAsia="Mitr" w:hAnsi="Mitr"/>
                  <w:sz w:val="26"/>
                  <w:szCs w:val="26"/>
                  <w:rtl/>
                </w:rPr>
                <w:t>شده</w:t>
              </w:r>
            </w:hyperlink>
            <w:hyperlink r:id="rId34">
              <w:r>
                <w:rPr>
                  <w:rFonts w:ascii="Mitr" w:eastAsia="Mitr" w:hAnsi="Mitr" w:cs="Mitr"/>
                  <w:sz w:val="26"/>
                  <w:szCs w:val="26"/>
                  <w:rtl/>
                </w:rPr>
                <w:t xml:space="preserve"> </w:t>
              </w:r>
            </w:hyperlink>
            <w:hyperlink r:id="rId35">
              <w:r>
                <w:rPr>
                  <w:rFonts w:ascii="Mitr" w:eastAsia="Mitr" w:hAnsi="Mitr"/>
                  <w:sz w:val="26"/>
                  <w:szCs w:val="26"/>
                  <w:rtl/>
                </w:rPr>
                <w:t>در</w:t>
              </w:r>
            </w:hyperlink>
            <w:hyperlink r:id="rId36">
              <w:r>
                <w:rPr>
                  <w:rFonts w:ascii="Mitr" w:eastAsia="Mitr" w:hAnsi="Mitr" w:cs="Mitr"/>
                  <w:sz w:val="26"/>
                  <w:szCs w:val="26"/>
                  <w:rtl/>
                </w:rPr>
                <w:t xml:space="preserve"> </w:t>
              </w:r>
            </w:hyperlink>
            <w:hyperlink r:id="rId37">
              <w:r>
                <w:rPr>
                  <w:rFonts w:ascii="Mitr" w:eastAsia="Mitr" w:hAnsi="Mitr"/>
                  <w:sz w:val="26"/>
                  <w:szCs w:val="26"/>
                  <w:rtl/>
                </w:rPr>
                <w:t>مدارس</w:t>
              </w:r>
            </w:hyperlink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380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یازدهمین كنگره كشوری گفتاردرمانی</w:t>
            </w:r>
          </w:p>
        </w:tc>
        <w:tc>
          <w:tcPr>
            <w:tcW w:w="1865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دانشگاه علوم پزشکی اصفهان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سخنرانی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1391</w:t>
            </w:r>
          </w:p>
        </w:tc>
      </w:tr>
      <w:tr w:rsidR="00997AA8">
        <w:tc>
          <w:tcPr>
            <w:tcW w:w="3492" w:type="dxa"/>
          </w:tcPr>
          <w:p w:rsidR="00997AA8" w:rsidRDefault="00F05C70">
            <w:pPr>
              <w:ind w:right="19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مقایسه میزان امپدانس و</w:t>
            </w:r>
            <w:r>
              <w:rPr>
                <w:sz w:val="26"/>
                <w:szCs w:val="26"/>
              </w:rPr>
              <w:t xml:space="preserve"> NRT  </w:t>
            </w:r>
            <w:r>
              <w:rPr>
                <w:rFonts w:ascii="Mitr" w:eastAsia="Mitr" w:hAnsi="Mitr"/>
                <w:sz w:val="26"/>
                <w:szCs w:val="26"/>
                <w:rtl/>
              </w:rPr>
              <w:t>قبل و بعد از خارج نمودن</w:t>
            </w:r>
            <w:r>
              <w:rPr>
                <w:sz w:val="26"/>
                <w:szCs w:val="26"/>
              </w:rPr>
              <w:t xml:space="preserve">Stylet  </w:t>
            </w:r>
            <w:r>
              <w:rPr>
                <w:rFonts w:ascii="Mitr" w:eastAsia="Mitr" w:hAnsi="Mitr"/>
                <w:sz w:val="26"/>
                <w:szCs w:val="26"/>
                <w:rtl/>
              </w:rPr>
              <w:t>در حین جراحی كاشت حلزون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380" w:type="dxa"/>
          </w:tcPr>
          <w:p w:rsidR="00997AA8" w:rsidRDefault="00F05C70">
            <w:pPr>
              <w:ind w:right="20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 xml:space="preserve">دومین سمینار تازه های سمعک و </w:t>
            </w:r>
          </w:p>
          <w:p w:rsidR="00997AA8" w:rsidRDefault="00F05C70">
            <w:pPr>
              <w:ind w:right="24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كاشت های شنوایی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65" w:type="dxa"/>
          </w:tcPr>
          <w:p w:rsidR="00997AA8" w:rsidRDefault="00F05C70">
            <w:pPr>
              <w:spacing w:after="8" w:line="241" w:lineRule="auto"/>
              <w:ind w:left="283" w:right="221" w:hanging="283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انجمن علمی شنوایی شناسی ایران</w:t>
            </w:r>
            <w:r>
              <w:rPr>
                <w:sz w:val="26"/>
                <w:szCs w:val="26"/>
              </w:rPr>
              <w:t xml:space="preserve"> </w:t>
            </w:r>
          </w:p>
          <w:p w:rsidR="00997AA8" w:rsidRDefault="00997AA8">
            <w:pPr>
              <w:jc w:val="both"/>
              <w:rPr>
                <w:rFonts w:ascii="Mitr" w:eastAsia="Mitr" w:hAnsi="Mitr" w:cs="Mitr"/>
                <w:sz w:val="26"/>
                <w:szCs w:val="26"/>
              </w:rPr>
            </w:pP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سخنرانی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1392</w:t>
            </w:r>
          </w:p>
        </w:tc>
      </w:tr>
      <w:tr w:rsidR="00997AA8">
        <w:tc>
          <w:tcPr>
            <w:tcW w:w="3492" w:type="dxa"/>
          </w:tcPr>
          <w:p w:rsidR="00997AA8" w:rsidRDefault="00F05C70">
            <w:pPr>
              <w:ind w:right="19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تهیه و تدوین فهرست پركاربردترین سایتهای شنوایی شناسی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380" w:type="dxa"/>
          </w:tcPr>
          <w:p w:rsidR="00997AA8" w:rsidRDefault="00F05C70">
            <w:pPr>
              <w:ind w:right="216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 xml:space="preserve">دوازدهمین كنگره سراسری شنوایی </w:t>
            </w:r>
          </w:p>
          <w:p w:rsidR="00997AA8" w:rsidRDefault="00F05C70">
            <w:pPr>
              <w:ind w:right="26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شناسی</w:t>
            </w:r>
            <w:r>
              <w:rPr>
                <w:sz w:val="26"/>
                <w:szCs w:val="26"/>
              </w:rPr>
              <w:t xml:space="preserve"> </w:t>
            </w:r>
          </w:p>
          <w:p w:rsidR="00997AA8" w:rsidRDefault="00997AA8">
            <w:pPr>
              <w:ind w:right="20"/>
              <w:jc w:val="both"/>
              <w:rPr>
                <w:rFonts w:ascii="Mitr" w:eastAsia="Mitr" w:hAnsi="Mitr" w:cs="Mitr"/>
                <w:sz w:val="26"/>
                <w:szCs w:val="26"/>
              </w:rPr>
            </w:pPr>
          </w:p>
        </w:tc>
        <w:tc>
          <w:tcPr>
            <w:tcW w:w="1865" w:type="dxa"/>
          </w:tcPr>
          <w:p w:rsidR="00997AA8" w:rsidRDefault="00F05C70">
            <w:pPr>
              <w:spacing w:after="8" w:line="241" w:lineRule="auto"/>
              <w:ind w:left="283" w:right="221" w:hanging="283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انجمن علمی شنوایی شناسی ایران</w:t>
            </w:r>
            <w:r>
              <w:rPr>
                <w:sz w:val="26"/>
                <w:szCs w:val="26"/>
              </w:rPr>
              <w:t xml:space="preserve"> </w:t>
            </w:r>
          </w:p>
          <w:p w:rsidR="00997AA8" w:rsidRDefault="00997AA8">
            <w:pPr>
              <w:spacing w:after="8" w:line="241" w:lineRule="auto"/>
              <w:ind w:left="283" w:right="221" w:hanging="283"/>
              <w:jc w:val="both"/>
              <w:rPr>
                <w:rFonts w:ascii="Mitr" w:eastAsia="Mitr" w:hAnsi="Mitr" w:cs="Mitr"/>
                <w:sz w:val="26"/>
                <w:szCs w:val="26"/>
              </w:rPr>
            </w:pP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سخنرانی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1392</w:t>
            </w:r>
          </w:p>
        </w:tc>
      </w:tr>
      <w:tr w:rsidR="00997AA8">
        <w:tc>
          <w:tcPr>
            <w:tcW w:w="3492" w:type="dxa"/>
          </w:tcPr>
          <w:p w:rsidR="00997AA8" w:rsidRDefault="00F05C70">
            <w:pPr>
              <w:ind w:right="19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 xml:space="preserve">مقایسه نتایج آزمون فاصله در نویز و الگوی دیرش در </w:t>
            </w:r>
          </w:p>
          <w:p w:rsidR="00997AA8" w:rsidRDefault="00F05C70">
            <w:pPr>
              <w:ind w:right="20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افراد با شنوایی هنجار و دچار وزوز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380" w:type="dxa"/>
          </w:tcPr>
          <w:p w:rsidR="00997AA8" w:rsidRDefault="00F05C70">
            <w:pPr>
              <w:ind w:right="216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 xml:space="preserve">دوازدهمین كنگره </w:t>
            </w:r>
            <w:r>
              <w:rPr>
                <w:rFonts w:ascii="Mitr" w:eastAsia="Mitr" w:hAnsi="Mitr"/>
                <w:sz w:val="26"/>
                <w:szCs w:val="26"/>
                <w:rtl/>
              </w:rPr>
              <w:t xml:space="preserve">سراسری شنوایی </w:t>
            </w:r>
          </w:p>
          <w:p w:rsidR="00997AA8" w:rsidRDefault="00F05C70">
            <w:pPr>
              <w:ind w:right="26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شناسی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65" w:type="dxa"/>
          </w:tcPr>
          <w:p w:rsidR="00997AA8" w:rsidRDefault="00F05C70">
            <w:pPr>
              <w:spacing w:after="8" w:line="241" w:lineRule="auto"/>
              <w:ind w:left="283" w:right="221" w:hanging="283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انجمن علمی شنوایی شناسی ایران</w:t>
            </w:r>
            <w:r>
              <w:rPr>
                <w:sz w:val="26"/>
                <w:szCs w:val="26"/>
              </w:rPr>
              <w:t xml:space="preserve"> </w:t>
            </w:r>
          </w:p>
          <w:p w:rsidR="00997AA8" w:rsidRDefault="00997AA8">
            <w:pPr>
              <w:spacing w:after="8" w:line="241" w:lineRule="auto"/>
              <w:ind w:left="283" w:right="221" w:hanging="283"/>
              <w:jc w:val="both"/>
              <w:rPr>
                <w:rFonts w:ascii="Mitr" w:eastAsia="Mitr" w:hAnsi="Mitr" w:cs="Mitr"/>
                <w:sz w:val="26"/>
                <w:szCs w:val="26"/>
              </w:rPr>
            </w:pP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سخنرانی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1392</w:t>
            </w:r>
          </w:p>
        </w:tc>
      </w:tr>
      <w:tr w:rsidR="00997AA8">
        <w:tc>
          <w:tcPr>
            <w:tcW w:w="3492" w:type="dxa"/>
          </w:tcPr>
          <w:p w:rsidR="00997AA8" w:rsidRDefault="00F05C70">
            <w:pPr>
              <w:ind w:right="19"/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 xml:space="preserve">تقویت دوگوشی </w:t>
            </w:r>
          </w:p>
        </w:tc>
        <w:tc>
          <w:tcPr>
            <w:tcW w:w="3380" w:type="dxa"/>
          </w:tcPr>
          <w:p w:rsidR="00997AA8" w:rsidRDefault="00F05C70">
            <w:pPr>
              <w:ind w:right="161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 xml:space="preserve">دومین كنفرانس فن آوری های نوین </w:t>
            </w:r>
          </w:p>
          <w:p w:rsidR="00997AA8" w:rsidRDefault="00F05C70">
            <w:pPr>
              <w:ind w:right="362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سمعک و وسایل كمک شنوایی</w:t>
            </w:r>
            <w:r>
              <w:rPr>
                <w:sz w:val="26"/>
                <w:szCs w:val="26"/>
              </w:rPr>
              <w:t xml:space="preserve"> </w:t>
            </w:r>
          </w:p>
          <w:p w:rsidR="00997AA8" w:rsidRDefault="00997AA8">
            <w:pPr>
              <w:ind w:right="216"/>
              <w:jc w:val="both"/>
              <w:rPr>
                <w:rFonts w:ascii="Mitr" w:eastAsia="Mitr" w:hAnsi="Mitr" w:cs="Mitr"/>
                <w:sz w:val="26"/>
                <w:szCs w:val="26"/>
              </w:rPr>
            </w:pPr>
          </w:p>
        </w:tc>
        <w:tc>
          <w:tcPr>
            <w:tcW w:w="1865" w:type="dxa"/>
          </w:tcPr>
          <w:p w:rsidR="00997AA8" w:rsidRDefault="00F05C70">
            <w:pPr>
              <w:spacing w:after="8" w:line="241" w:lineRule="auto"/>
              <w:ind w:left="283" w:right="221" w:hanging="283"/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دانشگاه علوم پزشکی اصفهان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سخنرانی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1392</w:t>
            </w:r>
          </w:p>
        </w:tc>
      </w:tr>
      <w:tr w:rsidR="00997AA8">
        <w:tc>
          <w:tcPr>
            <w:tcW w:w="3492" w:type="dxa"/>
          </w:tcPr>
          <w:p w:rsidR="00997AA8" w:rsidRDefault="00F05C70">
            <w:pPr>
              <w:ind w:right="182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پیر گوشی زودرس در جوانان بر اثر استفاده از هندزفری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380" w:type="dxa"/>
          </w:tcPr>
          <w:p w:rsidR="00997AA8" w:rsidRDefault="00F05C70">
            <w:pPr>
              <w:ind w:right="25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كنگره توانبخشی سالمندان</w:t>
            </w:r>
            <w:r>
              <w:rPr>
                <w:sz w:val="26"/>
                <w:szCs w:val="26"/>
              </w:rPr>
              <w:t xml:space="preserve"> </w:t>
            </w:r>
          </w:p>
          <w:p w:rsidR="00997AA8" w:rsidRDefault="00997AA8">
            <w:pPr>
              <w:ind w:right="161"/>
              <w:jc w:val="both"/>
              <w:rPr>
                <w:rFonts w:ascii="Mitr" w:eastAsia="Mitr" w:hAnsi="Mitr" w:cs="Mitr"/>
                <w:sz w:val="26"/>
                <w:szCs w:val="26"/>
              </w:rPr>
            </w:pPr>
          </w:p>
        </w:tc>
        <w:tc>
          <w:tcPr>
            <w:tcW w:w="1865" w:type="dxa"/>
          </w:tcPr>
          <w:p w:rsidR="00997AA8" w:rsidRDefault="00F05C70">
            <w:pPr>
              <w:spacing w:after="11" w:line="242" w:lineRule="auto"/>
              <w:ind w:left="542" w:right="209" w:hanging="542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دانشگاه علوم پزشکی تهران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پوستر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1392</w:t>
            </w:r>
          </w:p>
        </w:tc>
      </w:tr>
      <w:tr w:rsidR="00997AA8">
        <w:tc>
          <w:tcPr>
            <w:tcW w:w="3492" w:type="dxa"/>
          </w:tcPr>
          <w:p w:rsidR="00997AA8" w:rsidRDefault="00F05C70">
            <w:pPr>
              <w:spacing w:after="2" w:line="238" w:lineRule="auto"/>
              <w:jc w:val="both"/>
            </w:pPr>
            <w:r>
              <w:rPr>
                <w:sz w:val="26"/>
                <w:szCs w:val="26"/>
              </w:rPr>
              <w:t xml:space="preserve">Intraoperative impedances and neural response thresholds before &amp; after </w:t>
            </w:r>
          </w:p>
          <w:p w:rsidR="00997AA8" w:rsidRDefault="00F05C70">
            <w:pPr>
              <w:ind w:left="163"/>
              <w:jc w:val="both"/>
            </w:pPr>
            <w:r>
              <w:rPr>
                <w:sz w:val="26"/>
                <w:szCs w:val="26"/>
              </w:rPr>
              <w:t xml:space="preserve">stylet removal in the nucleus freedom </w:t>
            </w:r>
          </w:p>
          <w:p w:rsidR="00997AA8" w:rsidRDefault="00F05C70">
            <w:pPr>
              <w:ind w:right="182"/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 w:cs="Mitr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contour advance</w:t>
            </w:r>
          </w:p>
        </w:tc>
        <w:tc>
          <w:tcPr>
            <w:tcW w:w="3380" w:type="dxa"/>
          </w:tcPr>
          <w:p w:rsidR="00997AA8" w:rsidRDefault="00F05C70">
            <w:pPr>
              <w:ind w:right="25"/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Eurpoean symposium on pediatric cochlear </w:t>
            </w:r>
            <w:r>
              <w:rPr>
                <w:rFonts w:ascii="Mitr" w:eastAsia="Mitr" w:hAnsi="Mitr" w:cs="Mitr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implantation</w:t>
            </w:r>
          </w:p>
        </w:tc>
        <w:tc>
          <w:tcPr>
            <w:tcW w:w="1865" w:type="dxa"/>
          </w:tcPr>
          <w:p w:rsidR="00997AA8" w:rsidRDefault="00F05C70">
            <w:pPr>
              <w:spacing w:after="11" w:line="242" w:lineRule="auto"/>
              <w:ind w:left="542" w:right="209" w:hanging="542"/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sz w:val="26"/>
                <w:szCs w:val="26"/>
              </w:rPr>
              <w:t>Turkey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پوستر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1393</w:t>
            </w:r>
          </w:p>
        </w:tc>
      </w:tr>
      <w:tr w:rsidR="00997AA8">
        <w:tc>
          <w:tcPr>
            <w:tcW w:w="3492" w:type="dxa"/>
          </w:tcPr>
          <w:p w:rsidR="00997AA8" w:rsidRDefault="00F05C70">
            <w:pPr>
              <w:jc w:val="both"/>
            </w:pPr>
            <w:r>
              <w:rPr>
                <w:sz w:val="26"/>
                <w:szCs w:val="26"/>
              </w:rPr>
              <w:t xml:space="preserve">Quality of life comparison between cochlear implanted children parents </w:t>
            </w:r>
          </w:p>
          <w:p w:rsidR="00997AA8" w:rsidRDefault="00F05C70">
            <w:pPr>
              <w:ind w:left="65"/>
              <w:jc w:val="both"/>
            </w:pPr>
            <w:r>
              <w:rPr>
                <w:sz w:val="26"/>
                <w:szCs w:val="26"/>
              </w:rPr>
              <w:t xml:space="preserve">and normal hearing children ones by </w:t>
            </w:r>
          </w:p>
          <w:p w:rsidR="00997AA8" w:rsidRDefault="00F05C70">
            <w:pPr>
              <w:ind w:right="182"/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WHOQOL-BERF 26 questionnaire</w:t>
            </w:r>
          </w:p>
        </w:tc>
        <w:tc>
          <w:tcPr>
            <w:tcW w:w="3380" w:type="dxa"/>
          </w:tcPr>
          <w:p w:rsidR="00997AA8" w:rsidRDefault="00F05C70">
            <w:pPr>
              <w:spacing w:after="7"/>
              <w:ind w:left="64"/>
              <w:jc w:val="both"/>
            </w:pPr>
            <w:r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Asia Pacific </w:t>
            </w:r>
          </w:p>
          <w:p w:rsidR="00997AA8" w:rsidRDefault="00F05C70">
            <w:pPr>
              <w:ind w:right="25"/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sz w:val="26"/>
                <w:szCs w:val="26"/>
              </w:rPr>
              <w:t>Symposium on cochlear implant and related  sciences</w:t>
            </w:r>
          </w:p>
        </w:tc>
        <w:tc>
          <w:tcPr>
            <w:tcW w:w="1865" w:type="dxa"/>
          </w:tcPr>
          <w:p w:rsidR="00997AA8" w:rsidRDefault="00F05C70">
            <w:pPr>
              <w:spacing w:after="11" w:line="242" w:lineRule="auto"/>
              <w:ind w:left="542" w:right="209" w:hanging="542"/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sz w:val="26"/>
                <w:szCs w:val="26"/>
              </w:rPr>
              <w:t>India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پوستر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1393</w:t>
            </w:r>
          </w:p>
        </w:tc>
      </w:tr>
      <w:tr w:rsidR="00997AA8">
        <w:tc>
          <w:tcPr>
            <w:tcW w:w="3492" w:type="dxa"/>
          </w:tcPr>
          <w:p w:rsidR="00997AA8" w:rsidRDefault="00F05C70">
            <w:pPr>
              <w:ind w:right="55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 xml:space="preserve">مروری بر عملکرد طب سنتی و طب </w:t>
            </w:r>
            <w:r>
              <w:rPr>
                <w:rFonts w:ascii="Mitr" w:eastAsia="Mitr" w:hAnsi="Mitr"/>
                <w:sz w:val="26"/>
                <w:szCs w:val="26"/>
                <w:rtl/>
              </w:rPr>
              <w:t xml:space="preserve">مکمل در درمان وزوز گوش </w:t>
            </w:r>
          </w:p>
          <w:p w:rsidR="00997AA8" w:rsidRDefault="00997A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80" w:type="dxa"/>
          </w:tcPr>
          <w:p w:rsidR="00997AA8" w:rsidRDefault="00F05C70">
            <w:pPr>
              <w:ind w:right="216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 xml:space="preserve">سیزدهمین كنگره سراسری شنوایی </w:t>
            </w:r>
          </w:p>
          <w:p w:rsidR="00997AA8" w:rsidRDefault="00F05C70">
            <w:pPr>
              <w:spacing w:after="7"/>
              <w:ind w:left="64"/>
              <w:jc w:val="both"/>
              <w:rPr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شناسی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65" w:type="dxa"/>
          </w:tcPr>
          <w:p w:rsidR="00997AA8" w:rsidRDefault="00F05C70">
            <w:pPr>
              <w:spacing w:after="8" w:line="241" w:lineRule="auto"/>
              <w:ind w:left="283" w:right="221" w:hanging="283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انجمن علمی شنوایی شناسی ایران</w:t>
            </w:r>
            <w:r>
              <w:rPr>
                <w:sz w:val="26"/>
                <w:szCs w:val="26"/>
              </w:rPr>
              <w:t xml:space="preserve"> </w:t>
            </w:r>
          </w:p>
          <w:p w:rsidR="00997AA8" w:rsidRDefault="00997AA8">
            <w:pPr>
              <w:spacing w:after="11" w:line="242" w:lineRule="auto"/>
              <w:ind w:left="542" w:right="209" w:hanging="542"/>
              <w:jc w:val="both"/>
              <w:rPr>
                <w:sz w:val="26"/>
                <w:szCs w:val="26"/>
              </w:rPr>
            </w:pP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سخنرانی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1393</w:t>
            </w:r>
          </w:p>
        </w:tc>
      </w:tr>
      <w:tr w:rsidR="00997AA8">
        <w:tc>
          <w:tcPr>
            <w:tcW w:w="3492" w:type="dxa"/>
          </w:tcPr>
          <w:p w:rsidR="00997AA8" w:rsidRDefault="00F05C70">
            <w:pPr>
              <w:ind w:right="58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lastRenderedPageBreak/>
              <w:t xml:space="preserve">مروری بر كم شنوایی ناشی از مواد شیمیایی </w:t>
            </w:r>
          </w:p>
          <w:p w:rsidR="00997AA8" w:rsidRDefault="00997A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80" w:type="dxa"/>
          </w:tcPr>
          <w:p w:rsidR="00997AA8" w:rsidRDefault="00F05C70">
            <w:pPr>
              <w:ind w:right="341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دومین جشنواره پوستر توانبخشی</w:t>
            </w:r>
            <w:r>
              <w:rPr>
                <w:sz w:val="26"/>
                <w:szCs w:val="26"/>
              </w:rPr>
              <w:t xml:space="preserve"> </w:t>
            </w:r>
          </w:p>
          <w:p w:rsidR="00997AA8" w:rsidRDefault="00997AA8">
            <w:pPr>
              <w:spacing w:after="7"/>
              <w:ind w:left="64"/>
              <w:jc w:val="both"/>
              <w:rPr>
                <w:sz w:val="26"/>
                <w:szCs w:val="26"/>
              </w:rPr>
            </w:pPr>
          </w:p>
        </w:tc>
        <w:tc>
          <w:tcPr>
            <w:tcW w:w="1865" w:type="dxa"/>
          </w:tcPr>
          <w:p w:rsidR="00997AA8" w:rsidRDefault="00F05C70">
            <w:pPr>
              <w:spacing w:after="11" w:line="242" w:lineRule="auto"/>
              <w:ind w:left="542" w:right="209" w:hanging="542"/>
              <w:jc w:val="both"/>
              <w:rPr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دانشگاه علوم پزشکی تهران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پوستر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1393</w:t>
            </w:r>
          </w:p>
        </w:tc>
      </w:tr>
      <w:tr w:rsidR="00997AA8">
        <w:tc>
          <w:tcPr>
            <w:tcW w:w="3492" w:type="dxa"/>
          </w:tcPr>
          <w:p w:rsidR="00997AA8" w:rsidRDefault="00F05C70">
            <w:pPr>
              <w:ind w:right="10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 xml:space="preserve">پروتکل كاشت حلزون  </w:t>
            </w:r>
          </w:p>
          <w:p w:rsidR="00997AA8" w:rsidRDefault="00997A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80" w:type="dxa"/>
          </w:tcPr>
          <w:p w:rsidR="00997AA8" w:rsidRDefault="00F05C70">
            <w:pPr>
              <w:ind w:right="192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 xml:space="preserve">كنفرانس وسایل </w:t>
            </w:r>
            <w:r>
              <w:rPr>
                <w:rFonts w:ascii="Mitr" w:eastAsia="Mitr" w:hAnsi="Mitr"/>
                <w:sz w:val="26"/>
                <w:szCs w:val="26"/>
                <w:rtl/>
              </w:rPr>
              <w:t xml:space="preserve">كمک شنوایی قابل </w:t>
            </w:r>
          </w:p>
          <w:p w:rsidR="00997AA8" w:rsidRDefault="00F05C70">
            <w:pPr>
              <w:ind w:right="16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كاشت</w:t>
            </w:r>
            <w:r>
              <w:rPr>
                <w:sz w:val="26"/>
                <w:szCs w:val="26"/>
              </w:rPr>
              <w:t xml:space="preserve"> </w:t>
            </w:r>
          </w:p>
          <w:p w:rsidR="00997AA8" w:rsidRDefault="00997AA8">
            <w:pPr>
              <w:spacing w:after="7"/>
              <w:ind w:left="64"/>
              <w:jc w:val="both"/>
              <w:rPr>
                <w:sz w:val="26"/>
                <w:szCs w:val="26"/>
              </w:rPr>
            </w:pPr>
          </w:p>
        </w:tc>
        <w:tc>
          <w:tcPr>
            <w:tcW w:w="1865" w:type="dxa"/>
          </w:tcPr>
          <w:p w:rsidR="00997AA8" w:rsidRDefault="00F05C70">
            <w:pPr>
              <w:spacing w:after="11" w:line="242" w:lineRule="auto"/>
              <w:ind w:left="542" w:right="209" w:hanging="542"/>
              <w:jc w:val="both"/>
              <w:rPr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دانشگاه علوم پزشکی اصفهان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سخنرانی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1393</w:t>
            </w:r>
          </w:p>
        </w:tc>
      </w:tr>
      <w:tr w:rsidR="00997AA8">
        <w:tc>
          <w:tcPr>
            <w:tcW w:w="3492" w:type="dxa"/>
          </w:tcPr>
          <w:p w:rsidR="00997AA8" w:rsidRDefault="00F05C70">
            <w:pPr>
              <w:ind w:right="6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 xml:space="preserve">مروری بر عملکرد طب سنتی و طب مکمل در درمان </w:t>
            </w:r>
          </w:p>
          <w:p w:rsidR="00997AA8" w:rsidRDefault="00F05C70">
            <w:pPr>
              <w:ind w:right="14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 xml:space="preserve">وزوز گوش </w:t>
            </w:r>
          </w:p>
          <w:p w:rsidR="00997AA8" w:rsidRDefault="00997AA8">
            <w:pPr>
              <w:ind w:right="10"/>
              <w:jc w:val="both"/>
              <w:rPr>
                <w:rFonts w:ascii="Mitr" w:eastAsia="Mitr" w:hAnsi="Mitr" w:cs="Mitr"/>
                <w:sz w:val="26"/>
                <w:szCs w:val="26"/>
              </w:rPr>
            </w:pPr>
          </w:p>
        </w:tc>
        <w:tc>
          <w:tcPr>
            <w:tcW w:w="3380" w:type="dxa"/>
          </w:tcPr>
          <w:p w:rsidR="00997AA8" w:rsidRDefault="00F05C70">
            <w:pPr>
              <w:ind w:right="192"/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همایش سراسری طب مکمل و سنتی</w:t>
            </w:r>
          </w:p>
        </w:tc>
        <w:tc>
          <w:tcPr>
            <w:tcW w:w="1865" w:type="dxa"/>
          </w:tcPr>
          <w:p w:rsidR="00997AA8" w:rsidRDefault="00F05C70">
            <w:pPr>
              <w:spacing w:after="11" w:line="242" w:lineRule="auto"/>
              <w:ind w:left="542" w:right="209" w:hanging="542"/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دانشگاه علوم پزشکی اصفهان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پوستر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1393</w:t>
            </w:r>
          </w:p>
        </w:tc>
      </w:tr>
      <w:tr w:rsidR="00997AA8">
        <w:tc>
          <w:tcPr>
            <w:tcW w:w="3492" w:type="dxa"/>
          </w:tcPr>
          <w:p w:rsidR="00997AA8" w:rsidRDefault="00F05C70">
            <w:pPr>
              <w:spacing w:after="7" w:line="241" w:lineRule="auto"/>
              <w:ind w:right="137" w:firstLine="199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 xml:space="preserve">بررسی میزان افسردگی در افراد مبتلا به پیر گوشی مراجعه كننده به كلینیک </w:t>
            </w:r>
            <w:r>
              <w:rPr>
                <w:rFonts w:ascii="Mitr" w:eastAsia="Mitr" w:hAnsi="Mitr"/>
                <w:sz w:val="26"/>
                <w:szCs w:val="26"/>
                <w:rtl/>
              </w:rPr>
              <w:t xml:space="preserve">های شنوایی وابسته به دانشگاه </w:t>
            </w:r>
          </w:p>
          <w:p w:rsidR="00997AA8" w:rsidRDefault="00F05C70">
            <w:pPr>
              <w:ind w:right="10"/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علوم پزشکی اصفهان</w:t>
            </w:r>
          </w:p>
        </w:tc>
        <w:tc>
          <w:tcPr>
            <w:tcW w:w="3380" w:type="dxa"/>
          </w:tcPr>
          <w:p w:rsidR="00997AA8" w:rsidRDefault="00F05C70">
            <w:pPr>
              <w:ind w:right="9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 xml:space="preserve">كنفرانس ملی روانشناسی و علوم </w:t>
            </w:r>
          </w:p>
          <w:p w:rsidR="00997AA8" w:rsidRDefault="00F05C70">
            <w:pPr>
              <w:ind w:right="13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رفتاری</w:t>
            </w:r>
            <w:r>
              <w:rPr>
                <w:sz w:val="26"/>
                <w:szCs w:val="26"/>
              </w:rPr>
              <w:t xml:space="preserve"> </w:t>
            </w:r>
          </w:p>
          <w:p w:rsidR="00997AA8" w:rsidRDefault="00997AA8">
            <w:pPr>
              <w:ind w:right="192"/>
              <w:jc w:val="both"/>
              <w:rPr>
                <w:rFonts w:ascii="Mitr" w:eastAsia="Mitr" w:hAnsi="Mitr" w:cs="Mitr"/>
                <w:sz w:val="26"/>
                <w:szCs w:val="26"/>
              </w:rPr>
            </w:pPr>
          </w:p>
        </w:tc>
        <w:tc>
          <w:tcPr>
            <w:tcW w:w="1865" w:type="dxa"/>
          </w:tcPr>
          <w:p w:rsidR="00997AA8" w:rsidRDefault="00F05C70">
            <w:pPr>
              <w:spacing w:after="11" w:line="242" w:lineRule="auto"/>
              <w:ind w:left="542" w:right="209" w:hanging="542"/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دانشگاه علوم پزشکی تهران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پوستر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1394</w:t>
            </w:r>
          </w:p>
        </w:tc>
      </w:tr>
      <w:tr w:rsidR="00997AA8">
        <w:tc>
          <w:tcPr>
            <w:tcW w:w="3492" w:type="dxa"/>
          </w:tcPr>
          <w:p w:rsidR="00997AA8" w:rsidRDefault="00F05C70">
            <w:pPr>
              <w:ind w:left="13"/>
              <w:jc w:val="both"/>
            </w:pPr>
            <w:r>
              <w:rPr>
                <w:sz w:val="26"/>
                <w:szCs w:val="26"/>
              </w:rPr>
              <w:t xml:space="preserve">Depression, anxiety, stress scale </w:t>
            </w:r>
          </w:p>
          <w:p w:rsidR="00997AA8" w:rsidRDefault="00F05C70">
            <w:pPr>
              <w:ind w:right="10"/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sz w:val="26"/>
                <w:szCs w:val="26"/>
              </w:rPr>
              <w:t>(DASS) in mothers of cochlear  implanted children</w:t>
            </w:r>
          </w:p>
        </w:tc>
        <w:tc>
          <w:tcPr>
            <w:tcW w:w="3380" w:type="dxa"/>
          </w:tcPr>
          <w:p w:rsidR="00997AA8" w:rsidRDefault="00F05C70">
            <w:pPr>
              <w:ind w:right="192"/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sz w:val="26"/>
                <w:szCs w:val="26"/>
              </w:rPr>
              <w:t>12th Eurpoean symposium on pediatric  cochlear implantation</w:t>
            </w:r>
          </w:p>
        </w:tc>
        <w:tc>
          <w:tcPr>
            <w:tcW w:w="1865" w:type="dxa"/>
          </w:tcPr>
          <w:p w:rsidR="00997AA8" w:rsidRDefault="00F05C70">
            <w:pPr>
              <w:spacing w:after="11" w:line="242" w:lineRule="auto"/>
              <w:ind w:left="542" w:right="209" w:hanging="542"/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پوستر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1394</w:t>
            </w:r>
          </w:p>
        </w:tc>
      </w:tr>
      <w:tr w:rsidR="00997AA8">
        <w:trPr>
          <w:trHeight w:val="122"/>
        </w:trPr>
        <w:tc>
          <w:tcPr>
            <w:tcW w:w="349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تجویز سمعک در کودکان و نوزادان </w:t>
            </w:r>
          </w:p>
        </w:tc>
        <w:tc>
          <w:tcPr>
            <w:tcW w:w="3380" w:type="dxa"/>
          </w:tcPr>
          <w:p w:rsidR="00997AA8" w:rsidRDefault="00F05C70">
            <w:pPr>
              <w:spacing w:after="7"/>
              <w:ind w:left="6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فن آوری های نوین سمعک و وسایل کمک شنوایی</w:t>
            </w:r>
          </w:p>
        </w:tc>
        <w:tc>
          <w:tcPr>
            <w:tcW w:w="1865" w:type="dxa"/>
          </w:tcPr>
          <w:p w:rsidR="00997AA8" w:rsidRDefault="00F05C70">
            <w:pPr>
              <w:spacing w:after="11" w:line="242" w:lineRule="auto"/>
              <w:ind w:right="209"/>
              <w:jc w:val="both"/>
              <w:rPr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دانشگاه علوم پزشکی اصفهان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سخنرانی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1394</w:t>
            </w:r>
          </w:p>
        </w:tc>
      </w:tr>
      <w:tr w:rsidR="00997AA8">
        <w:trPr>
          <w:trHeight w:val="122"/>
        </w:trPr>
        <w:tc>
          <w:tcPr>
            <w:tcW w:w="3492" w:type="dxa"/>
          </w:tcPr>
          <w:p w:rsidR="00997AA8" w:rsidRDefault="00F05C70">
            <w:pPr>
              <w:spacing w:after="11" w:line="242" w:lineRule="auto"/>
              <w:ind w:right="209"/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تجویز نوروفیدبک در توانبخشی وزوز</w:t>
            </w:r>
          </w:p>
        </w:tc>
        <w:tc>
          <w:tcPr>
            <w:tcW w:w="3380" w:type="dxa"/>
          </w:tcPr>
          <w:p w:rsidR="00997AA8" w:rsidRDefault="00F05C70">
            <w:pPr>
              <w:spacing w:after="11" w:line="242" w:lineRule="auto"/>
              <w:ind w:left="64" w:right="209"/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ارزیابی و توانبخشی وزوز</w:t>
            </w:r>
          </w:p>
        </w:tc>
        <w:tc>
          <w:tcPr>
            <w:tcW w:w="1865" w:type="dxa"/>
          </w:tcPr>
          <w:p w:rsidR="00997AA8" w:rsidRDefault="00F05C70">
            <w:pPr>
              <w:spacing w:after="11" w:line="242" w:lineRule="auto"/>
              <w:ind w:right="209"/>
              <w:jc w:val="both"/>
              <w:rPr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دانشگاه</w:t>
            </w:r>
            <w:r>
              <w:rPr>
                <w:rFonts w:ascii="Mitr" w:eastAsia="Mitr" w:hAnsi="Mitr"/>
                <w:sz w:val="26"/>
                <w:szCs w:val="26"/>
                <w:rtl/>
              </w:rPr>
              <w:t xml:space="preserve"> علوم پزشکی اصفهان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سخنرانی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1394</w:t>
            </w:r>
          </w:p>
        </w:tc>
      </w:tr>
      <w:tr w:rsidR="00997AA8">
        <w:trPr>
          <w:trHeight w:val="122"/>
        </w:trPr>
        <w:tc>
          <w:tcPr>
            <w:tcW w:w="3492" w:type="dxa"/>
          </w:tcPr>
          <w:p w:rsidR="00997AA8" w:rsidRDefault="00F05C70">
            <w:pPr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کاشت حلزون در کودکان</w:t>
            </w:r>
          </w:p>
        </w:tc>
        <w:tc>
          <w:tcPr>
            <w:tcW w:w="3380" w:type="dxa"/>
          </w:tcPr>
          <w:p w:rsidR="00997AA8" w:rsidRDefault="00F05C70">
            <w:pPr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کنفرانس اتولارنگولوژی کودکان و علوم وابسته</w:t>
            </w:r>
          </w:p>
          <w:p w:rsidR="00997AA8" w:rsidRDefault="00997AA8">
            <w:pPr>
              <w:spacing w:after="7"/>
              <w:ind w:left="64"/>
              <w:jc w:val="both"/>
              <w:rPr>
                <w:rFonts w:ascii="Mitr" w:eastAsia="Mitr" w:hAnsi="Mitr" w:cs="Mitr"/>
                <w:sz w:val="26"/>
                <w:szCs w:val="26"/>
              </w:rPr>
            </w:pPr>
          </w:p>
        </w:tc>
        <w:tc>
          <w:tcPr>
            <w:tcW w:w="1865" w:type="dxa"/>
          </w:tcPr>
          <w:p w:rsidR="00997AA8" w:rsidRDefault="00F05C70">
            <w:pPr>
              <w:spacing w:after="11" w:line="242" w:lineRule="auto"/>
              <w:ind w:right="209"/>
              <w:jc w:val="both"/>
              <w:rPr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دانشگاه علوم پزشکی اصفهان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سخنرانی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1395</w:t>
            </w:r>
          </w:p>
        </w:tc>
      </w:tr>
      <w:tr w:rsidR="00997AA8">
        <w:trPr>
          <w:trHeight w:val="122"/>
        </w:trPr>
        <w:tc>
          <w:tcPr>
            <w:tcW w:w="3492" w:type="dxa"/>
          </w:tcPr>
          <w:p w:rsidR="00997AA8" w:rsidRDefault="00F05C70">
            <w:pPr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کاشت حلزون در کودکان</w:t>
            </w:r>
          </w:p>
        </w:tc>
        <w:tc>
          <w:tcPr>
            <w:tcW w:w="3380" w:type="dxa"/>
          </w:tcPr>
          <w:p w:rsidR="00997AA8" w:rsidRDefault="00F05C70">
            <w:pPr>
              <w:spacing w:after="7"/>
              <w:ind w:left="64"/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 xml:space="preserve">اختلالات ارتباطی با تاکید بر توانبخشی شنوایی  </w:t>
            </w:r>
          </w:p>
        </w:tc>
        <w:tc>
          <w:tcPr>
            <w:tcW w:w="1865" w:type="dxa"/>
          </w:tcPr>
          <w:p w:rsidR="00997AA8" w:rsidRDefault="00F05C70">
            <w:pPr>
              <w:spacing w:after="11" w:line="242" w:lineRule="auto"/>
              <w:ind w:right="209"/>
              <w:jc w:val="both"/>
              <w:rPr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دانشگاه علوم پزشکی اصفهان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سخنرانی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1395</w:t>
            </w:r>
          </w:p>
        </w:tc>
      </w:tr>
      <w:tr w:rsidR="00997AA8">
        <w:trPr>
          <w:trHeight w:val="122"/>
        </w:trPr>
        <w:tc>
          <w:tcPr>
            <w:tcW w:w="3492" w:type="dxa"/>
          </w:tcPr>
          <w:p w:rsidR="00997AA8" w:rsidRDefault="00F05C70">
            <w:pPr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tl/>
              </w:rPr>
              <w:t xml:space="preserve">کاربرد </w:t>
            </w:r>
            <w:r>
              <w:rPr>
                <w:rtl/>
              </w:rPr>
              <w:t>آزمونهای الکتروفیزیولوژی شنوایی در کاشت حلزون</w:t>
            </w:r>
          </w:p>
        </w:tc>
        <w:tc>
          <w:tcPr>
            <w:tcW w:w="3380" w:type="dxa"/>
          </w:tcPr>
          <w:p w:rsidR="00997AA8" w:rsidRDefault="00F05C70">
            <w:pPr>
              <w:spacing w:after="7"/>
              <w:ind w:left="64"/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تازه های بالینی الکتروفیزیولوژی شنوایی و وسایل کمک شنوایی</w:t>
            </w:r>
          </w:p>
        </w:tc>
        <w:tc>
          <w:tcPr>
            <w:tcW w:w="1865" w:type="dxa"/>
          </w:tcPr>
          <w:p w:rsidR="00997AA8" w:rsidRDefault="00F05C70">
            <w:pPr>
              <w:spacing w:after="11" w:line="242" w:lineRule="auto"/>
              <w:ind w:right="209"/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دانشگاه علوم پزشکی اصفهان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سخنرانی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1396</w:t>
            </w:r>
          </w:p>
        </w:tc>
      </w:tr>
      <w:tr w:rsidR="00997AA8">
        <w:trPr>
          <w:trHeight w:val="122"/>
        </w:trPr>
        <w:tc>
          <w:tcPr>
            <w:tcW w:w="3492" w:type="dxa"/>
          </w:tcPr>
          <w:p w:rsidR="00997AA8" w:rsidRDefault="00F05C70">
            <w:pPr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تیم ارزیابی و مداخله پردازش شنوایی و گفتار و زبان و نقش هریک از اعضا</w:t>
            </w:r>
          </w:p>
        </w:tc>
        <w:tc>
          <w:tcPr>
            <w:tcW w:w="3380" w:type="dxa"/>
          </w:tcPr>
          <w:p w:rsidR="00997AA8" w:rsidRDefault="00F05C70">
            <w:pPr>
              <w:spacing w:after="7"/>
              <w:ind w:left="64"/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 xml:space="preserve">ارزیابی رفتاری و الکتروفیزیولوژی و مداخله </w:t>
            </w:r>
            <w:r>
              <w:rPr>
                <w:rFonts w:ascii="Mitr" w:eastAsia="Mitr" w:hAnsi="Mitr"/>
                <w:sz w:val="26"/>
                <w:szCs w:val="26"/>
                <w:rtl/>
              </w:rPr>
              <w:t>اختلالات پردازش شنوایی، گفتار و زبان</w:t>
            </w:r>
          </w:p>
        </w:tc>
        <w:tc>
          <w:tcPr>
            <w:tcW w:w="1865" w:type="dxa"/>
          </w:tcPr>
          <w:p w:rsidR="00997AA8" w:rsidRDefault="00F05C70">
            <w:pPr>
              <w:spacing w:after="11" w:line="242" w:lineRule="auto"/>
              <w:ind w:right="209"/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دانشگاه علوم پزشکی اصفهان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سخنرانی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1396</w:t>
            </w:r>
          </w:p>
        </w:tc>
      </w:tr>
      <w:tr w:rsidR="00997AA8">
        <w:trPr>
          <w:trHeight w:val="122"/>
        </w:trPr>
        <w:tc>
          <w:tcPr>
            <w:tcW w:w="3492" w:type="dxa"/>
          </w:tcPr>
          <w:p w:rsidR="00997AA8" w:rsidRDefault="00F05C70">
            <w:pPr>
              <w:spacing w:after="7"/>
              <w:ind w:left="64"/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پیشرفت های کددهی صدا در پردازنده های با بهره گیری از ماسکینگ اسپکترال و تمپورال</w:t>
            </w:r>
          </w:p>
        </w:tc>
        <w:tc>
          <w:tcPr>
            <w:tcW w:w="3380" w:type="dxa"/>
          </w:tcPr>
          <w:p w:rsidR="00997AA8" w:rsidRDefault="00F05C70">
            <w:pPr>
              <w:spacing w:after="7"/>
              <w:ind w:left="64"/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پنجمین همایش کاشت حلزون شنوایی و علوم وابسته</w:t>
            </w:r>
          </w:p>
        </w:tc>
        <w:tc>
          <w:tcPr>
            <w:tcW w:w="1865" w:type="dxa"/>
          </w:tcPr>
          <w:p w:rsidR="00997AA8" w:rsidRDefault="00F05C70">
            <w:pPr>
              <w:spacing w:after="7" w:line="242" w:lineRule="auto"/>
              <w:ind w:left="64" w:right="209"/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دانشگاه علوم پزشکی مشهد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سخنرانی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1397</w:t>
            </w:r>
          </w:p>
        </w:tc>
      </w:tr>
      <w:tr w:rsidR="00997AA8">
        <w:trPr>
          <w:trHeight w:val="122"/>
        </w:trPr>
        <w:tc>
          <w:tcPr>
            <w:tcW w:w="3492" w:type="dxa"/>
          </w:tcPr>
          <w:p w:rsidR="00997AA8" w:rsidRDefault="00F05C70">
            <w:pPr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 xml:space="preserve">ارزیابی شنوایی </w:t>
            </w:r>
            <w:r>
              <w:rPr>
                <w:rFonts w:ascii="Mitr" w:eastAsia="Mitr" w:hAnsi="Mitr" w:cs="Mitr"/>
                <w:sz w:val="26"/>
                <w:szCs w:val="26"/>
                <w:rtl/>
              </w:rPr>
              <w:t>(</w:t>
            </w:r>
            <w:r>
              <w:rPr>
                <w:rFonts w:ascii="Mitr" w:eastAsia="Mitr" w:hAnsi="Mitr"/>
                <w:sz w:val="26"/>
                <w:szCs w:val="26"/>
                <w:rtl/>
              </w:rPr>
              <w:t>الکتروفیزیولوژی و رفتاری</w:t>
            </w:r>
            <w:r>
              <w:rPr>
                <w:rFonts w:ascii="Mitr" w:eastAsia="Mitr" w:hAnsi="Mitr" w:cs="Mitr"/>
                <w:sz w:val="26"/>
                <w:szCs w:val="26"/>
                <w:rtl/>
              </w:rPr>
              <w:t xml:space="preserve">) </w:t>
            </w:r>
            <w:r>
              <w:rPr>
                <w:rFonts w:ascii="Mitr" w:eastAsia="Mitr" w:hAnsi="Mitr"/>
                <w:sz w:val="26"/>
                <w:szCs w:val="26"/>
                <w:rtl/>
              </w:rPr>
              <w:t>کودکان</w:t>
            </w:r>
          </w:p>
        </w:tc>
        <w:tc>
          <w:tcPr>
            <w:tcW w:w="3380" w:type="dxa"/>
          </w:tcPr>
          <w:p w:rsidR="00997AA8" w:rsidRDefault="00F05C70">
            <w:pPr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کنفرانس ارزیابی شنوایی و گفتار در کودکان</w:t>
            </w:r>
          </w:p>
          <w:p w:rsidR="00997AA8" w:rsidRDefault="00997AA8">
            <w:pPr>
              <w:spacing w:after="7"/>
              <w:ind w:left="64"/>
              <w:jc w:val="both"/>
              <w:rPr>
                <w:rFonts w:ascii="Mitr" w:eastAsia="Mitr" w:hAnsi="Mitr" w:cs="Mitr"/>
                <w:sz w:val="26"/>
                <w:szCs w:val="26"/>
              </w:rPr>
            </w:pPr>
          </w:p>
        </w:tc>
        <w:tc>
          <w:tcPr>
            <w:tcW w:w="1865" w:type="dxa"/>
          </w:tcPr>
          <w:p w:rsidR="00997AA8" w:rsidRDefault="00F05C70">
            <w:pPr>
              <w:spacing w:after="11" w:line="242" w:lineRule="auto"/>
              <w:ind w:right="209"/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دانشگاه علوم پزشکی اصفهان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سخنرانی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1397</w:t>
            </w:r>
          </w:p>
        </w:tc>
      </w:tr>
      <w:tr w:rsidR="00997AA8">
        <w:trPr>
          <w:trHeight w:val="122"/>
        </w:trPr>
        <w:tc>
          <w:tcPr>
            <w:tcW w:w="3492" w:type="dxa"/>
          </w:tcPr>
          <w:p w:rsidR="00997AA8" w:rsidRDefault="00F05C70">
            <w:pPr>
              <w:spacing w:after="11" w:line="242" w:lineRule="auto"/>
              <w:ind w:right="209"/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 xml:space="preserve">اصول ارزیابی و نحوه انجام و تفسیر پاسخ پایدار شنوایی </w:t>
            </w:r>
            <w:r>
              <w:rPr>
                <w:rFonts w:ascii="Mitr" w:eastAsia="Mitr" w:hAnsi="Mitr" w:cs="Mitr"/>
                <w:sz w:val="26"/>
                <w:szCs w:val="26"/>
                <w:rtl/>
              </w:rPr>
              <w:t>(</w:t>
            </w:r>
            <w:r>
              <w:rPr>
                <w:rFonts w:ascii="Mitr" w:eastAsia="Mitr" w:hAnsi="Mitr" w:cs="Mitr"/>
                <w:sz w:val="26"/>
                <w:szCs w:val="26"/>
              </w:rPr>
              <w:t>ASSR</w:t>
            </w:r>
            <w:r>
              <w:rPr>
                <w:rFonts w:ascii="Mitr" w:eastAsia="Mitr" w:hAnsi="Mitr" w:cs="Mitr"/>
                <w:sz w:val="26"/>
                <w:szCs w:val="26"/>
                <w:rtl/>
              </w:rPr>
              <w:t>)</w:t>
            </w:r>
          </w:p>
        </w:tc>
        <w:tc>
          <w:tcPr>
            <w:tcW w:w="3380" w:type="dxa"/>
          </w:tcPr>
          <w:p w:rsidR="00997AA8" w:rsidRDefault="00997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itr" w:eastAsia="Mitr" w:hAnsi="Mitr" w:cs="Mitr"/>
                <w:sz w:val="26"/>
                <w:szCs w:val="26"/>
              </w:rPr>
            </w:pPr>
          </w:p>
          <w:tbl>
            <w:tblPr>
              <w:tblStyle w:val="a0"/>
              <w:tblW w:w="3164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216"/>
              <w:gridCol w:w="2948"/>
            </w:tblGrid>
            <w:tr w:rsidR="00997AA8">
              <w:tc>
                <w:tcPr>
                  <w:tcW w:w="216" w:type="dxa"/>
                  <w:vAlign w:val="center"/>
                </w:tcPr>
                <w:p w:rsidR="00997AA8" w:rsidRDefault="00997AA8">
                  <w:pPr>
                    <w:spacing w:after="11" w:line="242" w:lineRule="auto"/>
                    <w:ind w:right="209"/>
                    <w:jc w:val="both"/>
                    <w:rPr>
                      <w:rFonts w:ascii="Mitr" w:eastAsia="Mitr" w:hAnsi="Mitr" w:cs="Mitr"/>
                      <w:sz w:val="26"/>
                      <w:szCs w:val="26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:rsidR="00997AA8" w:rsidRDefault="00F05C70">
                  <w:pPr>
                    <w:spacing w:after="11" w:line="242" w:lineRule="auto"/>
                    <w:ind w:right="209"/>
                    <w:jc w:val="both"/>
                    <w:rPr>
                      <w:rFonts w:ascii="Mitr" w:eastAsia="Mitr" w:hAnsi="Mitr" w:cs="Mitr"/>
                      <w:sz w:val="26"/>
                      <w:szCs w:val="26"/>
                    </w:rPr>
                  </w:pPr>
                  <w:r>
                    <w:rPr>
                      <w:rFonts w:ascii="Mitr" w:eastAsia="Mitr" w:hAnsi="Mitr"/>
                      <w:sz w:val="26"/>
                      <w:szCs w:val="26"/>
                      <w:rtl/>
                    </w:rPr>
                    <w:t>کنفرانس آشنایی با پاسخ های برانگیخته شنوایی</w:t>
                  </w:r>
                </w:p>
              </w:tc>
            </w:tr>
          </w:tbl>
          <w:p w:rsidR="00997AA8" w:rsidRDefault="00997AA8">
            <w:pPr>
              <w:spacing w:after="11" w:line="242" w:lineRule="auto"/>
              <w:ind w:right="209"/>
              <w:jc w:val="both"/>
              <w:rPr>
                <w:rFonts w:ascii="Mitr" w:eastAsia="Mitr" w:hAnsi="Mitr" w:cs="Mitr"/>
                <w:sz w:val="26"/>
                <w:szCs w:val="26"/>
              </w:rPr>
            </w:pPr>
          </w:p>
        </w:tc>
        <w:tc>
          <w:tcPr>
            <w:tcW w:w="1865" w:type="dxa"/>
          </w:tcPr>
          <w:p w:rsidR="00997AA8" w:rsidRDefault="00F05C70">
            <w:pPr>
              <w:spacing w:after="11" w:line="242" w:lineRule="auto"/>
              <w:ind w:right="209"/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دانشگاه علوم پزشکی اصفهان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سخنرانی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1397</w:t>
            </w:r>
          </w:p>
        </w:tc>
      </w:tr>
      <w:tr w:rsidR="00997AA8">
        <w:trPr>
          <w:trHeight w:val="122"/>
        </w:trPr>
        <w:tc>
          <w:tcPr>
            <w:tcW w:w="3492" w:type="dxa"/>
          </w:tcPr>
          <w:p w:rsidR="00997AA8" w:rsidRDefault="00F05C70">
            <w:pPr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الکتروفیزیولوژی شنوایی</w:t>
            </w:r>
          </w:p>
        </w:tc>
        <w:tc>
          <w:tcPr>
            <w:tcW w:w="3380" w:type="dxa"/>
          </w:tcPr>
          <w:p w:rsidR="00997AA8" w:rsidRDefault="00F05C70">
            <w:pPr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 xml:space="preserve">کنفرانس علمی ادواری شنوایی شناسی </w:t>
            </w:r>
          </w:p>
        </w:tc>
        <w:tc>
          <w:tcPr>
            <w:tcW w:w="1865" w:type="dxa"/>
          </w:tcPr>
          <w:p w:rsidR="00997AA8" w:rsidRDefault="00F05C70">
            <w:pPr>
              <w:spacing w:after="11" w:line="242" w:lineRule="auto"/>
              <w:ind w:right="209"/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دانشگاه علوم پزشکی اصفهان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سخنرانی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1398</w:t>
            </w:r>
          </w:p>
        </w:tc>
      </w:tr>
      <w:tr w:rsidR="00997AA8">
        <w:tc>
          <w:tcPr>
            <w:tcW w:w="3492" w:type="dxa"/>
          </w:tcPr>
          <w:p w:rsidR="00997AA8" w:rsidRDefault="00F05C70">
            <w:pPr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تازه های کاشت حلزون</w:t>
            </w:r>
          </w:p>
        </w:tc>
        <w:tc>
          <w:tcPr>
            <w:tcW w:w="3380" w:type="dxa"/>
          </w:tcPr>
          <w:p w:rsidR="00997AA8" w:rsidRDefault="00F05C70">
            <w:pPr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کنگره سراسری گوش و حلق وبینی</w:t>
            </w:r>
          </w:p>
        </w:tc>
        <w:tc>
          <w:tcPr>
            <w:tcW w:w="1865" w:type="dxa"/>
          </w:tcPr>
          <w:p w:rsidR="00997AA8" w:rsidRDefault="00F05C70">
            <w:pPr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 xml:space="preserve">انجمن علمی جراحان گوش و گلو </w:t>
            </w:r>
            <w:r>
              <w:rPr>
                <w:rFonts w:ascii="Mitr" w:eastAsia="Mitr" w:hAnsi="Mitr"/>
                <w:sz w:val="26"/>
                <w:szCs w:val="26"/>
                <w:rtl/>
              </w:rPr>
              <w:lastRenderedPageBreak/>
              <w:t>و بینی و سر و گردن ایران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lastRenderedPageBreak/>
              <w:t>سخنرانی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1402</w:t>
            </w:r>
          </w:p>
        </w:tc>
      </w:tr>
      <w:tr w:rsidR="00997AA8">
        <w:tc>
          <w:tcPr>
            <w:tcW w:w="3492" w:type="dxa"/>
          </w:tcPr>
          <w:p w:rsidR="00997AA8" w:rsidRDefault="00F05C70">
            <w:pPr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lastRenderedPageBreak/>
              <w:t>ارزیابی های رفتاری اطفال</w:t>
            </w:r>
          </w:p>
        </w:tc>
        <w:tc>
          <w:tcPr>
            <w:tcW w:w="3380" w:type="dxa"/>
          </w:tcPr>
          <w:p w:rsidR="00997AA8" w:rsidRDefault="00F05C70">
            <w:pPr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 xml:space="preserve">کنفرانس </w:t>
            </w:r>
            <w:r>
              <w:rPr>
                <w:rFonts w:ascii="Mitr" w:eastAsia="Mitr" w:hAnsi="Mitr"/>
                <w:sz w:val="26"/>
                <w:szCs w:val="26"/>
                <w:rtl/>
              </w:rPr>
              <w:t>مجازی</w:t>
            </w:r>
            <w:r>
              <w:rPr>
                <w:rFonts w:ascii="Mitr" w:eastAsia="Mitr" w:hAnsi="Mitr" w:cs="Mitr"/>
                <w:sz w:val="26"/>
                <w:szCs w:val="26"/>
                <w:rtl/>
              </w:rPr>
              <w:t>(</w:t>
            </w:r>
            <w:r>
              <w:rPr>
                <w:rFonts w:ascii="Mitr" w:eastAsia="Mitr" w:hAnsi="Mitr"/>
                <w:sz w:val="26"/>
                <w:szCs w:val="26"/>
                <w:rtl/>
              </w:rPr>
              <w:t>آنلاین</w:t>
            </w:r>
            <w:r>
              <w:rPr>
                <w:rFonts w:ascii="Mitr" w:eastAsia="Mitr" w:hAnsi="Mitr" w:cs="Mitr"/>
                <w:sz w:val="26"/>
                <w:szCs w:val="26"/>
                <w:rtl/>
              </w:rPr>
              <w:t xml:space="preserve">) </w:t>
            </w:r>
            <w:r>
              <w:rPr>
                <w:rFonts w:ascii="Mitr" w:eastAsia="Mitr" w:hAnsi="Mitr"/>
                <w:sz w:val="26"/>
                <w:szCs w:val="26"/>
                <w:rtl/>
              </w:rPr>
              <w:t xml:space="preserve">شنوایی شناسی اطفال پیشرفته  </w:t>
            </w:r>
          </w:p>
        </w:tc>
        <w:tc>
          <w:tcPr>
            <w:tcW w:w="1865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دانشگاه علوم پزشکی تهران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سخنرانی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1400</w:t>
            </w:r>
          </w:p>
        </w:tc>
      </w:tr>
      <w:tr w:rsidR="00997AA8">
        <w:tc>
          <w:tcPr>
            <w:tcW w:w="3492" w:type="dxa"/>
          </w:tcPr>
          <w:p w:rsidR="00997AA8" w:rsidRDefault="00F05C70">
            <w:pPr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ارزیابی های ادیولوژیک در کاشت حلزون</w:t>
            </w:r>
          </w:p>
        </w:tc>
        <w:tc>
          <w:tcPr>
            <w:tcW w:w="3380" w:type="dxa"/>
          </w:tcPr>
          <w:p w:rsidR="00997AA8" w:rsidRDefault="00F05C70">
            <w:pPr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کنفرانس مجازی</w:t>
            </w:r>
            <w:r>
              <w:rPr>
                <w:rFonts w:ascii="Mitr" w:eastAsia="Mitr" w:hAnsi="Mitr" w:cs="Mitr"/>
                <w:sz w:val="26"/>
                <w:szCs w:val="26"/>
                <w:rtl/>
              </w:rPr>
              <w:t>(</w:t>
            </w:r>
            <w:r>
              <w:rPr>
                <w:rFonts w:ascii="Mitr" w:eastAsia="Mitr" w:hAnsi="Mitr"/>
                <w:sz w:val="26"/>
                <w:szCs w:val="26"/>
                <w:rtl/>
              </w:rPr>
              <w:t>آنلاین</w:t>
            </w:r>
            <w:r>
              <w:rPr>
                <w:rFonts w:ascii="Mitr" w:eastAsia="Mitr" w:hAnsi="Mitr" w:cs="Mitr"/>
                <w:sz w:val="26"/>
                <w:szCs w:val="26"/>
                <w:rtl/>
              </w:rPr>
              <w:t xml:space="preserve">) </w:t>
            </w:r>
            <w:r>
              <w:rPr>
                <w:rFonts w:ascii="Mitr" w:eastAsia="Mitr" w:hAnsi="Mitr"/>
                <w:sz w:val="26"/>
                <w:szCs w:val="26"/>
                <w:rtl/>
              </w:rPr>
              <w:t>تازه های کاشت حلزون شنوایی</w:t>
            </w:r>
          </w:p>
        </w:tc>
        <w:tc>
          <w:tcPr>
            <w:tcW w:w="1865" w:type="dxa"/>
          </w:tcPr>
          <w:p w:rsidR="00997AA8" w:rsidRDefault="00F05C70">
            <w:pPr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 xml:space="preserve">دانشگاه علوم پزشکی اهواز 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سخنرانی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1400</w:t>
            </w:r>
          </w:p>
        </w:tc>
      </w:tr>
      <w:tr w:rsidR="00997AA8">
        <w:tc>
          <w:tcPr>
            <w:tcW w:w="3492" w:type="dxa"/>
          </w:tcPr>
          <w:p w:rsidR="00997AA8" w:rsidRDefault="00F05C70">
            <w:pPr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tl/>
              </w:rPr>
              <w:t>اصول توانبخشی در کودکان کاشت حلزون شده</w:t>
            </w:r>
          </w:p>
        </w:tc>
        <w:tc>
          <w:tcPr>
            <w:tcW w:w="3380" w:type="dxa"/>
          </w:tcPr>
          <w:p w:rsidR="00997AA8" w:rsidRDefault="00997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itr" w:eastAsia="Mitr" w:hAnsi="Mitr" w:cs="Mitr"/>
                <w:sz w:val="26"/>
                <w:szCs w:val="26"/>
              </w:rPr>
            </w:pPr>
          </w:p>
          <w:tbl>
            <w:tblPr>
              <w:tblStyle w:val="a1"/>
              <w:tblW w:w="3164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216"/>
              <w:gridCol w:w="2948"/>
            </w:tblGrid>
            <w:tr w:rsidR="00997AA8">
              <w:tc>
                <w:tcPr>
                  <w:tcW w:w="216" w:type="dxa"/>
                  <w:vAlign w:val="center"/>
                </w:tcPr>
                <w:p w:rsidR="00997AA8" w:rsidRDefault="00997AA8">
                  <w:pPr>
                    <w:jc w:val="both"/>
                    <w:rPr>
                      <w:rFonts w:ascii="Mitr" w:eastAsia="Mitr" w:hAnsi="Mitr" w:cs="Mitr"/>
                      <w:sz w:val="26"/>
                      <w:szCs w:val="26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:rsidR="00997AA8" w:rsidRDefault="00F05C70">
                  <w:pPr>
                    <w:jc w:val="both"/>
                    <w:rPr>
                      <w:rFonts w:ascii="Mitr" w:eastAsia="Mitr" w:hAnsi="Mitr" w:cs="Mitr"/>
                      <w:sz w:val="26"/>
                      <w:szCs w:val="26"/>
                    </w:rPr>
                  </w:pPr>
                  <w:r>
                    <w:rPr>
                      <w:rFonts w:ascii="Mitr" w:eastAsia="Mitr" w:hAnsi="Mitr"/>
                      <w:sz w:val="26"/>
                      <w:szCs w:val="26"/>
                      <w:rtl/>
                    </w:rPr>
                    <w:t>کنفرانس</w:t>
                  </w:r>
                  <w:r>
                    <w:rPr>
                      <w:rFonts w:ascii="Mitr" w:eastAsia="Mitr" w:hAnsi="Mitr"/>
                      <w:sz w:val="26"/>
                      <w:szCs w:val="26"/>
                      <w:rtl/>
                    </w:rPr>
                    <w:t xml:space="preserve"> مجازی</w:t>
                  </w:r>
                  <w:r>
                    <w:rPr>
                      <w:rFonts w:ascii="Mitr" w:eastAsia="Mitr" w:hAnsi="Mitr" w:cs="Mitr"/>
                      <w:sz w:val="26"/>
                      <w:szCs w:val="26"/>
                      <w:rtl/>
                    </w:rPr>
                    <w:t>(</w:t>
                  </w:r>
                  <w:r>
                    <w:rPr>
                      <w:rFonts w:ascii="Mitr" w:eastAsia="Mitr" w:hAnsi="Mitr"/>
                      <w:sz w:val="26"/>
                      <w:szCs w:val="26"/>
                      <w:rtl/>
                    </w:rPr>
                    <w:t>آنلاین</w:t>
                  </w:r>
                  <w:r>
                    <w:rPr>
                      <w:rFonts w:ascii="Mitr" w:eastAsia="Mitr" w:hAnsi="Mitr" w:cs="Mitr"/>
                      <w:sz w:val="26"/>
                      <w:szCs w:val="26"/>
                      <w:rtl/>
                    </w:rPr>
                    <w:t xml:space="preserve">) </w:t>
                  </w:r>
                  <w:r>
                    <w:rPr>
                      <w:rFonts w:ascii="Mitr" w:eastAsia="Mitr" w:hAnsi="Mitr"/>
                      <w:sz w:val="26"/>
                      <w:szCs w:val="26"/>
                      <w:rtl/>
                    </w:rPr>
                    <w:t>کاشت حلزون و توانبخشی شنوایی</w:t>
                  </w:r>
                </w:p>
              </w:tc>
            </w:tr>
          </w:tbl>
          <w:p w:rsidR="00997AA8" w:rsidRDefault="00997AA8">
            <w:pPr>
              <w:jc w:val="both"/>
              <w:rPr>
                <w:rFonts w:ascii="Mitr" w:eastAsia="Mitr" w:hAnsi="Mitr" w:cs="Mitr"/>
                <w:sz w:val="26"/>
                <w:szCs w:val="26"/>
              </w:rPr>
            </w:pPr>
          </w:p>
        </w:tc>
        <w:tc>
          <w:tcPr>
            <w:tcW w:w="1865" w:type="dxa"/>
          </w:tcPr>
          <w:p w:rsidR="00997AA8" w:rsidRDefault="00F05C70">
            <w:pPr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 xml:space="preserve">دانشگاه علوم پزشکی اهواز </w:t>
            </w: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سخنرانی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sz w:val="26"/>
                <w:szCs w:val="26"/>
              </w:rPr>
              <w:t>1400</w:t>
            </w:r>
          </w:p>
        </w:tc>
      </w:tr>
      <w:tr w:rsidR="00997AA8">
        <w:tc>
          <w:tcPr>
            <w:tcW w:w="3492" w:type="dxa"/>
          </w:tcPr>
          <w:p w:rsidR="00997AA8" w:rsidRDefault="00F05C70">
            <w:pPr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معیارهای کاندیداتوری کاشت</w:t>
            </w:r>
          </w:p>
          <w:p w:rsidR="00997AA8" w:rsidRDefault="00F05C70">
            <w:pPr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>حلزون</w:t>
            </w:r>
          </w:p>
        </w:tc>
        <w:tc>
          <w:tcPr>
            <w:tcW w:w="3380" w:type="dxa"/>
          </w:tcPr>
          <w:p w:rsidR="00997AA8" w:rsidRDefault="00F05C70">
            <w:pPr>
              <w:ind w:right="216"/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 xml:space="preserve">نوزدهمین كنگره سراسری شنوایی </w:t>
            </w:r>
          </w:p>
          <w:p w:rsidR="00997AA8" w:rsidRDefault="00F05C70">
            <w:pPr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rFonts w:ascii="Mitr" w:eastAsia="Mitr" w:hAnsi="Mitr"/>
                <w:sz w:val="26"/>
                <w:szCs w:val="26"/>
                <w:rtl/>
              </w:rPr>
              <w:t xml:space="preserve">شناسی </w:t>
            </w:r>
          </w:p>
        </w:tc>
        <w:tc>
          <w:tcPr>
            <w:tcW w:w="1865" w:type="dxa"/>
          </w:tcPr>
          <w:p w:rsidR="00997AA8" w:rsidRDefault="00F05C70">
            <w:pPr>
              <w:spacing w:after="8" w:line="241" w:lineRule="auto"/>
              <w:ind w:left="283" w:right="221" w:hanging="283"/>
              <w:jc w:val="both"/>
            </w:pPr>
            <w:r>
              <w:rPr>
                <w:rFonts w:ascii="Mitr" w:eastAsia="Mitr" w:hAnsi="Mitr"/>
                <w:sz w:val="26"/>
                <w:szCs w:val="26"/>
                <w:rtl/>
              </w:rPr>
              <w:t>انجمن علمی شنوایی شناسی ایران</w:t>
            </w:r>
            <w:r>
              <w:rPr>
                <w:sz w:val="26"/>
                <w:szCs w:val="26"/>
              </w:rPr>
              <w:t xml:space="preserve"> </w:t>
            </w:r>
          </w:p>
          <w:p w:rsidR="00997AA8" w:rsidRDefault="00997AA8">
            <w:pPr>
              <w:jc w:val="both"/>
              <w:rPr>
                <w:rFonts w:ascii="Mitr" w:eastAsia="Mitr" w:hAnsi="Mitr" w:cs="Mitr"/>
                <w:sz w:val="26"/>
                <w:szCs w:val="26"/>
              </w:rPr>
            </w:pPr>
          </w:p>
        </w:tc>
        <w:tc>
          <w:tcPr>
            <w:tcW w:w="962" w:type="dxa"/>
          </w:tcPr>
          <w:p w:rsidR="00997AA8" w:rsidRDefault="00F05C70">
            <w:pPr>
              <w:jc w:val="both"/>
              <w:rPr>
                <w:rFonts w:ascii="Mitr" w:eastAsia="Mitr" w:hAnsi="Mitr" w:cs="Mitr"/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سخنرانی</w:t>
            </w:r>
          </w:p>
        </w:tc>
        <w:tc>
          <w:tcPr>
            <w:tcW w:w="1011" w:type="dxa"/>
          </w:tcPr>
          <w:p w:rsidR="00997AA8" w:rsidRDefault="00F05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1402</w:t>
            </w:r>
          </w:p>
        </w:tc>
      </w:tr>
    </w:tbl>
    <w:p w:rsidR="00997AA8" w:rsidRDefault="00997AA8">
      <w:pPr>
        <w:ind w:left="-694"/>
        <w:jc w:val="both"/>
        <w:rPr>
          <w:sz w:val="26"/>
          <w:szCs w:val="26"/>
        </w:rPr>
      </w:pPr>
    </w:p>
    <w:p w:rsidR="00997AA8" w:rsidRDefault="00997AA8">
      <w:pPr>
        <w:ind w:left="-694"/>
        <w:jc w:val="both"/>
        <w:rPr>
          <w:b/>
          <w:sz w:val="26"/>
          <w:szCs w:val="26"/>
        </w:rPr>
      </w:pPr>
    </w:p>
    <w:p w:rsidR="00997AA8" w:rsidRDefault="00997AA8">
      <w:pPr>
        <w:ind w:left="-694"/>
        <w:jc w:val="both"/>
        <w:rPr>
          <w:b/>
          <w:sz w:val="26"/>
          <w:szCs w:val="26"/>
        </w:rPr>
      </w:pPr>
    </w:p>
    <w:p w:rsidR="00997AA8" w:rsidRDefault="00997AA8">
      <w:pPr>
        <w:jc w:val="both"/>
        <w:rPr>
          <w:b/>
        </w:rPr>
      </w:pPr>
    </w:p>
    <w:p w:rsidR="00997AA8" w:rsidRDefault="00F05C70">
      <w:pPr>
        <w:jc w:val="both"/>
        <w:rPr>
          <w:b/>
        </w:rPr>
      </w:pPr>
      <w:r>
        <w:rPr>
          <w:b/>
          <w:rtl/>
        </w:rPr>
        <w:t>4.  تالیف یا ترجمه کتاب</w:t>
      </w:r>
    </w:p>
    <w:p w:rsidR="00997AA8" w:rsidRDefault="00997AA8">
      <w:pPr>
        <w:ind w:right="437"/>
        <w:jc w:val="both"/>
        <w:rPr>
          <w:b/>
          <w:sz w:val="26"/>
          <w:szCs w:val="26"/>
        </w:rPr>
      </w:pPr>
    </w:p>
    <w:p w:rsidR="00997AA8" w:rsidRDefault="00997AA8">
      <w:pPr>
        <w:ind w:right="437"/>
        <w:jc w:val="both"/>
        <w:rPr>
          <w:b/>
          <w:sz w:val="26"/>
          <w:szCs w:val="26"/>
        </w:rPr>
      </w:pPr>
    </w:p>
    <w:p w:rsidR="00997AA8" w:rsidRDefault="00997AA8">
      <w:pPr>
        <w:pBdr>
          <w:top w:val="nil"/>
          <w:left w:val="nil"/>
          <w:bottom w:val="nil"/>
          <w:right w:val="nil"/>
          <w:between w:val="nil"/>
        </w:pBdr>
        <w:ind w:left="746"/>
        <w:jc w:val="both"/>
        <w:rPr>
          <w:color w:val="000000"/>
          <w:sz w:val="26"/>
          <w:szCs w:val="26"/>
        </w:rPr>
      </w:pPr>
    </w:p>
    <w:p w:rsidR="00997AA8" w:rsidRDefault="00F05C7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rtl/>
        </w:rPr>
        <w:t xml:space="preserve">ترجمه و گردآوری کتاب: </w:t>
      </w:r>
      <w:r>
        <w:rPr>
          <w:color w:val="000000"/>
          <w:sz w:val="26"/>
          <w:szCs w:val="26"/>
          <w:rtl/>
        </w:rPr>
        <w:t>راهنمای والدین کودکان دارای دستگاه حلزون شنوایی (کاشت حلزون )، انتشارات جهاد دانشگاهی واحد اصفهان،  (1395)</w:t>
      </w:r>
    </w:p>
    <w:p w:rsidR="00997AA8" w:rsidRDefault="00F05C7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437"/>
        <w:jc w:val="both"/>
      </w:pPr>
      <w:r>
        <w:rPr>
          <w:rFonts w:ascii="Mitr" w:eastAsia="Mitr" w:hAnsi="Mitr"/>
          <w:color w:val="000000"/>
          <w:sz w:val="26"/>
          <w:szCs w:val="26"/>
          <w:rtl/>
        </w:rPr>
        <w:t xml:space="preserve">مبانی توانبخشی </w:t>
      </w:r>
      <w:r>
        <w:rPr>
          <w:color w:val="000000"/>
          <w:sz w:val="26"/>
          <w:szCs w:val="26"/>
        </w:rPr>
        <w:t>–</w:t>
      </w:r>
      <w:r>
        <w:rPr>
          <w:rFonts w:ascii="Mitr" w:eastAsia="Mitr" w:hAnsi="Mitr"/>
          <w:color w:val="000000"/>
          <w:sz w:val="26"/>
          <w:szCs w:val="26"/>
          <w:rtl/>
        </w:rPr>
        <w:t xml:space="preserve"> چاپ دوم </w:t>
      </w:r>
      <w:r>
        <w:rPr>
          <w:rFonts w:ascii="Arial" w:eastAsia="Arial" w:hAnsi="Arial" w:cs="Arial"/>
          <w:color w:val="000000"/>
          <w:sz w:val="26"/>
          <w:szCs w:val="26"/>
        </w:rPr>
        <w:t>–</w:t>
      </w:r>
      <w:r>
        <w:rPr>
          <w:rFonts w:ascii="Mitr" w:eastAsia="Mitr" w:hAnsi="Mitr"/>
          <w:color w:val="000000"/>
          <w:sz w:val="26"/>
          <w:szCs w:val="26"/>
          <w:rtl/>
        </w:rPr>
        <w:t xml:space="preserve">همکاری در تالیف </w:t>
      </w:r>
      <w:r>
        <w:rPr>
          <w:rFonts w:ascii="Arial" w:eastAsia="Arial" w:hAnsi="Arial" w:cs="Arial"/>
          <w:color w:val="000000"/>
          <w:sz w:val="26"/>
          <w:szCs w:val="26"/>
        </w:rPr>
        <w:t>–</w:t>
      </w:r>
      <w:r>
        <w:rPr>
          <w:rFonts w:ascii="Mitr" w:eastAsia="Mitr" w:hAnsi="Mitr"/>
          <w:color w:val="000000"/>
          <w:sz w:val="26"/>
          <w:szCs w:val="26"/>
          <w:rtl/>
        </w:rPr>
        <w:t xml:space="preserve"> انتشارات دانگشاه علوم پزشکی اصفهان </w:t>
      </w:r>
      <w:r>
        <w:rPr>
          <w:rFonts w:ascii="Mitr" w:eastAsia="Mitr" w:hAnsi="Mitr" w:cs="Mitr"/>
          <w:color w:val="000000"/>
          <w:sz w:val="26"/>
          <w:szCs w:val="26"/>
          <w:rtl/>
        </w:rPr>
        <w:t>(1390)</w:t>
      </w:r>
    </w:p>
    <w:p w:rsidR="00997AA8" w:rsidRDefault="00997AA8">
      <w:pPr>
        <w:pBdr>
          <w:top w:val="nil"/>
          <w:left w:val="nil"/>
          <w:bottom w:val="nil"/>
          <w:right w:val="nil"/>
          <w:between w:val="nil"/>
        </w:pBdr>
        <w:ind w:left="746"/>
        <w:jc w:val="both"/>
        <w:rPr>
          <w:color w:val="000000"/>
          <w:sz w:val="26"/>
          <w:szCs w:val="26"/>
        </w:rPr>
      </w:pPr>
    </w:p>
    <w:p w:rsidR="00997AA8" w:rsidRDefault="00997AA8">
      <w:pPr>
        <w:ind w:left="-694"/>
        <w:jc w:val="both"/>
        <w:rPr>
          <w:b/>
          <w:sz w:val="26"/>
          <w:szCs w:val="26"/>
        </w:rPr>
      </w:pPr>
    </w:p>
    <w:p w:rsidR="00997AA8" w:rsidRDefault="00F05C70">
      <w:pPr>
        <w:jc w:val="both"/>
        <w:rPr>
          <w:b/>
        </w:rPr>
      </w:pPr>
      <w:r>
        <w:rPr>
          <w:b/>
          <w:rtl/>
        </w:rPr>
        <w:t>5. پروژه های تحقیقاتی</w:t>
      </w:r>
    </w:p>
    <w:p w:rsidR="00997AA8" w:rsidRDefault="00F05C70">
      <w:pPr>
        <w:ind w:left="-694"/>
        <w:jc w:val="both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 xml:space="preserve">1-بررسی شیوع اختلالات بینایی در کودکان </w:t>
      </w:r>
      <w:r>
        <w:rPr>
          <w:b/>
          <w:sz w:val="26"/>
          <w:szCs w:val="26"/>
          <w:rtl/>
        </w:rPr>
        <w:t>بالای ۴ سال دچار کاهش شنوایی حسی- عصبی مادرزادی در بیمارستان فیض 1394</w:t>
      </w:r>
    </w:p>
    <w:p w:rsidR="00997AA8" w:rsidRDefault="00F05C70">
      <w:pPr>
        <w:ind w:left="-694"/>
        <w:jc w:val="both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>2-بررسی اثر رادیوتراپی بر سیستم شنوایی در بیماران مبتلا به تومورهای سر و گردن 1395</w:t>
      </w:r>
    </w:p>
    <w:p w:rsidR="00997AA8" w:rsidRDefault="00F05C70">
      <w:pPr>
        <w:ind w:left="-694"/>
        <w:jc w:val="both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>3-بررسی اتیولوژی کم شنوایی مادرزادی در مراجعه کنندگان به مرکز کاشت حلزون شنوایی اصفهان 1396</w:t>
      </w:r>
    </w:p>
    <w:p w:rsidR="00997AA8" w:rsidRDefault="00F05C70">
      <w:pPr>
        <w:ind w:left="-694"/>
        <w:jc w:val="both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>4-تدوین برن</w:t>
      </w:r>
      <w:r>
        <w:rPr>
          <w:b/>
          <w:sz w:val="26"/>
          <w:szCs w:val="26"/>
          <w:rtl/>
        </w:rPr>
        <w:t>امه جامع و خانواده محور آماده سازی کودکان کاشت حلزون شده برای ورود به مدرسه (</w:t>
      </w:r>
      <w:r>
        <w:rPr>
          <w:b/>
          <w:sz w:val="26"/>
          <w:szCs w:val="26"/>
        </w:rPr>
        <w:t>PCICES</w:t>
      </w:r>
      <w:r>
        <w:rPr>
          <w:b/>
          <w:sz w:val="26"/>
          <w:szCs w:val="26"/>
          <w:rtl/>
        </w:rPr>
        <w:t>) و بررسی روایی محتوایی آن 1395</w:t>
      </w:r>
    </w:p>
    <w:p w:rsidR="00997AA8" w:rsidRDefault="00F05C70">
      <w:pPr>
        <w:ind w:left="-694"/>
        <w:jc w:val="both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 xml:space="preserve">5-ترجمه، استانداردسازی و تعیین روائی و پایائی پرسشنامه </w:t>
      </w:r>
      <w:r>
        <w:rPr>
          <w:b/>
          <w:sz w:val="26"/>
          <w:szCs w:val="26"/>
        </w:rPr>
        <w:t>SSQ</w:t>
      </w:r>
      <w:r>
        <w:rPr>
          <w:b/>
          <w:sz w:val="26"/>
          <w:szCs w:val="26"/>
          <w:rtl/>
        </w:rPr>
        <w:t>۱۲  1395</w:t>
      </w:r>
    </w:p>
    <w:p w:rsidR="00997AA8" w:rsidRDefault="00F05C70">
      <w:pPr>
        <w:ind w:left="-694"/>
        <w:jc w:val="both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 xml:space="preserve">6-بررسی افسردگی در افراد مبتلا به پیرگوشی مراجعه کننده به کلینیک های </w:t>
      </w:r>
      <w:r>
        <w:rPr>
          <w:b/>
          <w:sz w:val="26"/>
          <w:szCs w:val="26"/>
          <w:rtl/>
        </w:rPr>
        <w:t>شنوایی وابسته به دانشگاه علوم پزشکی اصفهان 1395</w:t>
      </w:r>
    </w:p>
    <w:p w:rsidR="00997AA8" w:rsidRDefault="00F05C70">
      <w:pPr>
        <w:ind w:left="-694"/>
        <w:jc w:val="both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 xml:space="preserve">7-بررسی پرسشنامه </w:t>
      </w:r>
      <w:r>
        <w:rPr>
          <w:b/>
          <w:sz w:val="26"/>
          <w:szCs w:val="26"/>
        </w:rPr>
        <w:t>WHOQOL-BREF</w:t>
      </w:r>
      <w:r>
        <w:rPr>
          <w:b/>
          <w:sz w:val="26"/>
          <w:szCs w:val="26"/>
          <w:rtl/>
        </w:rPr>
        <w:t xml:space="preserve"> در سالمندان کم شنوای ساکن در خانه های سالمندان استان اصفهان 1395</w:t>
      </w:r>
    </w:p>
    <w:p w:rsidR="00997AA8" w:rsidRDefault="00F05C70">
      <w:pPr>
        <w:ind w:left="-694"/>
        <w:jc w:val="both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>8-ترجمه، انطباق و بررسی روایی و پایایی پرسشنامه نگرش و تجربه والدین دارای فرزند کاشت حلزون ‌شده (</w:t>
      </w:r>
      <w:r>
        <w:rPr>
          <w:b/>
          <w:sz w:val="26"/>
          <w:szCs w:val="26"/>
        </w:rPr>
        <w:t>PVECIQ</w:t>
      </w:r>
      <w:r>
        <w:rPr>
          <w:b/>
          <w:sz w:val="26"/>
          <w:szCs w:val="26"/>
          <w:rtl/>
        </w:rPr>
        <w:t>) در کودکان</w:t>
      </w:r>
      <w:r>
        <w:rPr>
          <w:b/>
          <w:sz w:val="26"/>
          <w:szCs w:val="26"/>
          <w:rtl/>
        </w:rPr>
        <w:t xml:space="preserve"> ایرانی 1396</w:t>
      </w:r>
    </w:p>
    <w:p w:rsidR="00997AA8" w:rsidRDefault="00F05C70">
      <w:pPr>
        <w:ind w:left="-694"/>
        <w:jc w:val="both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>9-هنجارسازی دستگاه تمپانومتر باند پهن (</w:t>
      </w:r>
      <w:r>
        <w:rPr>
          <w:b/>
          <w:sz w:val="26"/>
          <w:szCs w:val="26"/>
        </w:rPr>
        <w:t>WIDEBAND TYMPANOMETRY</w:t>
      </w:r>
      <w:r>
        <w:rPr>
          <w:b/>
          <w:sz w:val="26"/>
          <w:szCs w:val="26"/>
          <w:rtl/>
        </w:rPr>
        <w:t>) در بالغین جوان در ایران 1397</w:t>
      </w:r>
    </w:p>
    <w:p w:rsidR="00997AA8" w:rsidRDefault="00F05C70">
      <w:pPr>
        <w:ind w:left="-694"/>
        <w:jc w:val="both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>مقایسه توانایی مکان یابی و درک گفتار در سکوت و نویز در کاربران کاشت حلزون بایمودال با و بدون ارتباط بلوتوثی دو پردازشگر 1399</w:t>
      </w:r>
    </w:p>
    <w:p w:rsidR="00997AA8" w:rsidRDefault="00F05C70">
      <w:pPr>
        <w:ind w:left="-694"/>
        <w:jc w:val="both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 xml:space="preserve">10-بررسی سن بیماران کاشت </w:t>
      </w:r>
      <w:r>
        <w:rPr>
          <w:b/>
          <w:sz w:val="26"/>
          <w:szCs w:val="26"/>
          <w:rtl/>
        </w:rPr>
        <w:t>حلزون شنوایی در زمان تشخیص کم شنوایی، اولین مراجعه به مرکز کاشت، تصمیم گیری جهت عمل و انجام عمل کاشت حلزون در بیماران مرکز کاشت حلزون اصفهان 1399</w:t>
      </w:r>
    </w:p>
    <w:p w:rsidR="00997AA8" w:rsidRDefault="00F05C70">
      <w:pPr>
        <w:ind w:left="-694"/>
        <w:jc w:val="both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lastRenderedPageBreak/>
        <w:t>11-مقایسه آستانه تشخیص گپ در نویز باریک باند و پهن باند الکتروفیزیولوژیک و رفتاری در بزرگسالان مبتلا به وزوز و</w:t>
      </w:r>
      <w:r>
        <w:rPr>
          <w:b/>
          <w:sz w:val="26"/>
          <w:szCs w:val="26"/>
          <w:rtl/>
        </w:rPr>
        <w:t xml:space="preserve"> بدون وزوز با شنوایی طبیعی 1400</w:t>
      </w:r>
    </w:p>
    <w:p w:rsidR="00997AA8" w:rsidRDefault="00F05C70">
      <w:pPr>
        <w:ind w:left="-694"/>
        <w:jc w:val="both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>12-بررسی و مقایسه ی اثر کاشت حلزون بر عملکرد شنیداری و قابلیت فهم گفتار در بیماران مبتلا و غیرمبتلا به اختلال طیف نوروپاتی شنوایی (</w:t>
      </w:r>
      <w:r>
        <w:rPr>
          <w:b/>
          <w:sz w:val="26"/>
          <w:szCs w:val="26"/>
        </w:rPr>
        <w:t>ANSD</w:t>
      </w:r>
      <w:r>
        <w:rPr>
          <w:b/>
          <w:sz w:val="26"/>
          <w:szCs w:val="26"/>
          <w:rtl/>
        </w:rPr>
        <w:t>) مراجعه کننده به مرکز کاشت حلزون اصفهان 1400</w:t>
      </w:r>
    </w:p>
    <w:p w:rsidR="00997AA8" w:rsidRDefault="00F05C70">
      <w:pPr>
        <w:ind w:left="-694"/>
        <w:jc w:val="both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>13-بررسی مقایسه ای تاثیر درمان کورتون سیستم</w:t>
      </w:r>
      <w:r>
        <w:rPr>
          <w:b/>
          <w:sz w:val="26"/>
          <w:szCs w:val="26"/>
          <w:rtl/>
        </w:rPr>
        <w:t xml:space="preserve">یک و اینتراتمپانیک در بهبود تست های تعادلی در بیماران </w:t>
      </w:r>
      <w:r>
        <w:rPr>
          <w:b/>
          <w:sz w:val="26"/>
          <w:szCs w:val="26"/>
        </w:rPr>
        <w:t>SSNHL</w:t>
      </w:r>
      <w:r>
        <w:rPr>
          <w:b/>
          <w:sz w:val="26"/>
          <w:szCs w:val="26"/>
          <w:rtl/>
        </w:rPr>
        <w:t xml:space="preserve"> مبتلا به اختلالات تعادل : یک کارآزمایی بالینی تصادفی 1401</w:t>
      </w:r>
    </w:p>
    <w:p w:rsidR="00997AA8" w:rsidRDefault="00997AA8">
      <w:pPr>
        <w:ind w:left="-694"/>
        <w:jc w:val="both"/>
        <w:rPr>
          <w:b/>
          <w:sz w:val="26"/>
          <w:szCs w:val="26"/>
        </w:rPr>
      </w:pPr>
    </w:p>
    <w:p w:rsidR="00997AA8" w:rsidRDefault="00F05C70">
      <w:pPr>
        <w:jc w:val="both"/>
        <w:rPr>
          <w:b/>
        </w:rPr>
      </w:pPr>
      <w:r>
        <w:rPr>
          <w:b/>
          <w:rtl/>
        </w:rPr>
        <w:t>6. داوری مقالات یا هیات تحریریه یا هیات علمی کنگره</w:t>
      </w:r>
    </w:p>
    <w:p w:rsidR="00997AA8" w:rsidRDefault="00997AA8">
      <w:pPr>
        <w:jc w:val="both"/>
        <w:rPr>
          <w:b/>
          <w:sz w:val="26"/>
          <w:szCs w:val="26"/>
        </w:rPr>
      </w:pPr>
    </w:p>
    <w:p w:rsidR="00997AA8" w:rsidRDefault="00F05C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10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rtl/>
        </w:rPr>
        <w:t xml:space="preserve">داور علمی ژورنال </w:t>
      </w:r>
      <w:r>
        <w:rPr>
          <w:color w:val="000000"/>
          <w:sz w:val="26"/>
          <w:szCs w:val="26"/>
        </w:rPr>
        <w:t>auditory vestibular research (AVR</w:t>
      </w:r>
      <w:r>
        <w:rPr>
          <w:color w:val="000000"/>
          <w:sz w:val="26"/>
          <w:szCs w:val="26"/>
          <w:rtl/>
        </w:rPr>
        <w:t>) دانشگاه علوم پزشکی تهران</w:t>
      </w:r>
    </w:p>
    <w:p w:rsidR="00997AA8" w:rsidRDefault="00F05C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10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rtl/>
        </w:rPr>
        <w:t>داور علم</w:t>
      </w:r>
      <w:r>
        <w:rPr>
          <w:color w:val="000000"/>
          <w:sz w:val="26"/>
          <w:szCs w:val="26"/>
          <w:rtl/>
        </w:rPr>
        <w:t>ی مجله علمی پژوهشی " پژوهش در علوم توانبخشی" دانشگاه علوم پزشکی اصفهان</w:t>
      </w:r>
    </w:p>
    <w:p w:rsidR="00997AA8" w:rsidRDefault="00F05C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10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rtl/>
        </w:rPr>
        <w:t>داور علمی فصلنامه علمی پژوهشی "شنوایی شناسی" دانشگاه علوم پزشکی اصفهان</w:t>
      </w:r>
    </w:p>
    <w:p w:rsidR="00997AA8" w:rsidRDefault="00F05C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10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rtl/>
        </w:rPr>
        <w:t>داور طرح های تحقیقاتی دانشکده علوم توانبخشی دانشگاه علوم پزشکی اصفهان</w:t>
      </w:r>
    </w:p>
    <w:p w:rsidR="00997AA8" w:rsidRDefault="00F05C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10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rtl/>
        </w:rPr>
        <w:t xml:space="preserve">عضو کمیته علمی سیزدهمین کنگره سراسری شنوایی </w:t>
      </w:r>
      <w:r>
        <w:rPr>
          <w:color w:val="000000"/>
          <w:sz w:val="26"/>
          <w:szCs w:val="26"/>
          <w:rtl/>
        </w:rPr>
        <w:t>شناسی، اردیبهشت 1393</w:t>
      </w:r>
    </w:p>
    <w:p w:rsidR="00997AA8" w:rsidRDefault="00F05C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10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rtl/>
        </w:rPr>
        <w:t>عضو کمیته علمی چهاردهمین کنگره سراسری شنوایی شناسی، اردیبهشت 1394</w:t>
      </w:r>
    </w:p>
    <w:p w:rsidR="00997AA8" w:rsidRDefault="00F05C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10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rtl/>
        </w:rPr>
        <w:t>عضو کمیته علمی پانزدهمین کنگره سراسری شنوایی شناسی، اردیبهشت 1395</w:t>
      </w:r>
    </w:p>
    <w:p w:rsidR="00997AA8" w:rsidRDefault="00F05C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10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rtl/>
        </w:rPr>
        <w:t>عضو کمیته علمی شانزدهمین کنگره سراسری شنوایی شناسی، اردیبهشت 1396</w:t>
      </w:r>
    </w:p>
    <w:p w:rsidR="00997AA8" w:rsidRDefault="00F05C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10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rtl/>
        </w:rPr>
        <w:t>عضو کمیته علمی هفدهمین کنگره سراسری ش</w:t>
      </w:r>
      <w:r>
        <w:rPr>
          <w:color w:val="000000"/>
          <w:sz w:val="26"/>
          <w:szCs w:val="26"/>
          <w:rtl/>
        </w:rPr>
        <w:t>نوایی شناسی، اردیبهشت 1397</w:t>
      </w:r>
    </w:p>
    <w:p w:rsidR="00997AA8" w:rsidRDefault="00F05C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10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rtl/>
        </w:rPr>
        <w:t>عضو کمیته علمی هجدهمین کنگره سراسری شنوایی شناسی، اردیبهشت 139</w:t>
      </w:r>
    </w:p>
    <w:p w:rsidR="00997AA8" w:rsidRDefault="00997AA8">
      <w:pPr>
        <w:ind w:left="-694"/>
        <w:jc w:val="both"/>
        <w:rPr>
          <w:b/>
          <w:sz w:val="26"/>
          <w:szCs w:val="26"/>
        </w:rPr>
      </w:pPr>
    </w:p>
    <w:p w:rsidR="00997AA8" w:rsidRDefault="00F05C70">
      <w:pPr>
        <w:jc w:val="both"/>
        <w:rPr>
          <w:b/>
        </w:rPr>
      </w:pPr>
      <w:r>
        <w:rPr>
          <w:b/>
          <w:rtl/>
        </w:rPr>
        <w:t>7.عضویت در بنیاد ملی نخبگان و دفاتر استعداد درخشان</w:t>
      </w:r>
    </w:p>
    <w:p w:rsidR="00997AA8" w:rsidRDefault="00F05C70">
      <w:pPr>
        <w:jc w:val="both"/>
        <w:rPr>
          <w:b/>
        </w:rPr>
      </w:pPr>
      <w:r>
        <w:rPr>
          <w:b/>
          <w:rtl/>
        </w:rPr>
        <w:t>8.اخذ جوایز علمی از جشنواره و المپیادهای مفید و امتیازات علمی با مدرک معتبر</w:t>
      </w:r>
    </w:p>
    <w:p w:rsidR="00997AA8" w:rsidRDefault="00997AA8">
      <w:pPr>
        <w:jc w:val="both"/>
        <w:rPr>
          <w:b/>
        </w:rPr>
      </w:pPr>
    </w:p>
    <w:p w:rsidR="00997AA8" w:rsidRDefault="00F05C70">
      <w:pPr>
        <w:jc w:val="both"/>
        <w:rPr>
          <w:b/>
        </w:rPr>
      </w:pPr>
      <w:r>
        <w:rPr>
          <w:b/>
          <w:rtl/>
        </w:rPr>
        <w:t>9. گواهی معتبر تسلط به زبان انگلیسی و</w:t>
      </w:r>
      <w:r>
        <w:rPr>
          <w:b/>
          <w:rtl/>
        </w:rPr>
        <w:t xml:space="preserve"> یا سایر زبانهای بین المللی با ارائه گواهی نامه معتبر: </w:t>
      </w:r>
    </w:p>
    <w:p w:rsidR="00997AA8" w:rsidRDefault="00997AA8">
      <w:pPr>
        <w:ind w:left="-694"/>
        <w:jc w:val="both"/>
        <w:rPr>
          <w:b/>
          <w:sz w:val="26"/>
          <w:szCs w:val="26"/>
        </w:rPr>
      </w:pPr>
    </w:p>
    <w:p w:rsidR="00997AA8" w:rsidRDefault="00F05C70">
      <w:pPr>
        <w:jc w:val="both"/>
        <w:rPr>
          <w:b/>
        </w:rPr>
      </w:pPr>
      <w:r>
        <w:rPr>
          <w:b/>
          <w:rtl/>
        </w:rPr>
        <w:t>10. فعالیتهای فناوری</w:t>
      </w:r>
    </w:p>
    <w:p w:rsidR="00997AA8" w:rsidRDefault="00F05C70">
      <w:pPr>
        <w:jc w:val="both"/>
        <w:rPr>
          <w:sz w:val="28"/>
          <w:szCs w:val="28"/>
        </w:rPr>
      </w:pPr>
      <w:r>
        <w:rPr>
          <w:sz w:val="28"/>
          <w:szCs w:val="28"/>
          <w:rtl/>
        </w:rPr>
        <w:t xml:space="preserve">همکاری در طراحی 8 اپلیکیشن تخصصی شنوایی شناسی تلفن همراه </w:t>
      </w:r>
    </w:p>
    <w:p w:rsidR="00997AA8" w:rsidRDefault="00997AA8">
      <w:pPr>
        <w:jc w:val="both"/>
        <w:rPr>
          <w:sz w:val="28"/>
          <w:szCs w:val="28"/>
        </w:rPr>
      </w:pPr>
    </w:p>
    <w:p w:rsidR="00997AA8" w:rsidRDefault="00F05C70">
      <w:pPr>
        <w:jc w:val="both"/>
        <w:rPr>
          <w:sz w:val="28"/>
          <w:szCs w:val="28"/>
        </w:rPr>
      </w:pPr>
      <w:r>
        <w:rPr>
          <w:b/>
          <w:rtl/>
        </w:rPr>
        <w:t xml:space="preserve">11. راه اندازی فعالیت های آموزشی </w:t>
      </w:r>
      <w:r>
        <w:rPr>
          <w:sz w:val="28"/>
          <w:szCs w:val="28"/>
          <w:rtl/>
        </w:rPr>
        <w:t xml:space="preserve">بخش،آزمایشگاه، دانشکده ، گروه و....) </w:t>
      </w:r>
    </w:p>
    <w:p w:rsidR="00997AA8" w:rsidRDefault="00F05C70">
      <w:pPr>
        <w:jc w:val="both"/>
        <w:rPr>
          <w:sz w:val="28"/>
          <w:szCs w:val="28"/>
        </w:rPr>
      </w:pPr>
      <w:r>
        <w:rPr>
          <w:sz w:val="28"/>
          <w:szCs w:val="28"/>
          <w:rtl/>
        </w:rPr>
        <w:t>راه اندازی مرکز کاشت حلزون شنوایی استان اصفهان 1</w:t>
      </w:r>
      <w:r>
        <w:rPr>
          <w:sz w:val="28"/>
          <w:szCs w:val="28"/>
          <w:rtl/>
        </w:rPr>
        <w:t>389</w:t>
      </w:r>
    </w:p>
    <w:p w:rsidR="00997AA8" w:rsidRDefault="00997AA8">
      <w:pPr>
        <w:jc w:val="both"/>
        <w:rPr>
          <w:b/>
        </w:rPr>
      </w:pPr>
    </w:p>
    <w:p w:rsidR="00997AA8" w:rsidRDefault="00F05C70">
      <w:pPr>
        <w:jc w:val="both"/>
        <w:rPr>
          <w:b/>
        </w:rPr>
      </w:pPr>
      <w:r>
        <w:rPr>
          <w:b/>
          <w:rtl/>
        </w:rPr>
        <w:t xml:space="preserve">12. سابقه هیأت علمی </w:t>
      </w:r>
    </w:p>
    <w:p w:rsidR="00997AA8" w:rsidRDefault="00F05C70">
      <w:pPr>
        <w:jc w:val="both"/>
        <w:rPr>
          <w:sz w:val="28"/>
          <w:szCs w:val="28"/>
        </w:rPr>
      </w:pPr>
      <w:r>
        <w:rPr>
          <w:sz w:val="28"/>
          <w:szCs w:val="28"/>
          <w:rtl/>
        </w:rPr>
        <w:t>تاریخ ابتدا و انتهای خدمت ، نوع استخدام ، شغل مورد تصدی،نوع بیمه پردازی،فاصله خدمتی.</w:t>
      </w:r>
    </w:p>
    <w:p w:rsidR="00997AA8" w:rsidRDefault="00997AA8">
      <w:pPr>
        <w:jc w:val="both"/>
        <w:rPr>
          <w:sz w:val="28"/>
          <w:szCs w:val="28"/>
        </w:rPr>
      </w:pPr>
    </w:p>
    <w:p w:rsidR="00997AA8" w:rsidRDefault="00997AA8">
      <w:pPr>
        <w:jc w:val="both"/>
        <w:rPr>
          <w:sz w:val="28"/>
          <w:szCs w:val="28"/>
        </w:rPr>
      </w:pPr>
    </w:p>
    <w:p w:rsidR="00997AA8" w:rsidRDefault="00F05C70">
      <w:pPr>
        <w:jc w:val="both"/>
        <w:rPr>
          <w:b/>
        </w:rPr>
      </w:pPr>
      <w:r>
        <w:rPr>
          <w:b/>
          <w:rtl/>
        </w:rPr>
        <w:t xml:space="preserve">13.شرکت در کارگاهها و دوره های تخصصی : </w:t>
      </w:r>
    </w:p>
    <w:tbl>
      <w:tblPr>
        <w:tblStyle w:val="a2"/>
        <w:tblpPr w:leftFromText="180" w:rightFromText="180" w:vertAnchor="text"/>
        <w:tblW w:w="98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54"/>
        <w:gridCol w:w="1321"/>
        <w:gridCol w:w="1399"/>
        <w:gridCol w:w="5261"/>
      </w:tblGrid>
      <w:tr w:rsidR="00997AA8">
        <w:trPr>
          <w:trHeight w:val="328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right="509"/>
              <w:jc w:val="right"/>
            </w:pPr>
            <w:r>
              <w:rPr>
                <w:rFonts w:ascii="Mitr" w:eastAsia="Mitr" w:hAnsi="Mitr" w:cs="Times New Roman"/>
                <w:rtl/>
              </w:rPr>
              <w:t xml:space="preserve">تاریخ برگزاری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right="132"/>
              <w:jc w:val="right"/>
            </w:pPr>
            <w:r>
              <w:rPr>
                <w:rFonts w:ascii="Mitr" w:eastAsia="Mitr" w:hAnsi="Mitr" w:cs="Times New Roman"/>
                <w:rtl/>
              </w:rPr>
              <w:t xml:space="preserve">محل برگزاری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right="149"/>
              <w:jc w:val="right"/>
            </w:pPr>
            <w:r>
              <w:rPr>
                <w:rFonts w:ascii="Mitr" w:eastAsia="Mitr" w:hAnsi="Mitr" w:cs="Times New Roman"/>
                <w:rtl/>
              </w:rPr>
              <w:t xml:space="preserve">طول مدت دوره 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right="135"/>
              <w:jc w:val="center"/>
            </w:pPr>
            <w:r>
              <w:rPr>
                <w:rFonts w:ascii="Mitr" w:eastAsia="Mitr" w:hAnsi="Mitr" w:cs="Times New Roman"/>
                <w:rtl/>
              </w:rPr>
              <w:t xml:space="preserve">نام دوره </w:t>
            </w:r>
          </w:p>
        </w:tc>
      </w:tr>
      <w:tr w:rsidR="00997AA8">
        <w:trPr>
          <w:trHeight w:val="778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1311</w:t>
            </w:r>
          </w:p>
          <w:p w:rsidR="00997AA8" w:rsidRDefault="00F05C70">
            <w:pPr>
              <w:ind w:left="3"/>
              <w:jc w:val="center"/>
            </w:pPr>
            <w:r>
              <w:rPr>
                <w:rFonts w:ascii="Mitr" w:eastAsia="Mitr" w:hAnsi="Mitr" w:cs="Mi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2011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right="358"/>
              <w:jc w:val="right"/>
            </w:pPr>
            <w:r>
              <w:rPr>
                <w:rFonts w:ascii="Mitr" w:eastAsia="Mitr" w:hAnsi="Mitr" w:cs="Times New Roman"/>
                <w:rtl/>
              </w:rPr>
              <w:t xml:space="preserve">اصفهان </w:t>
            </w:r>
          </w:p>
          <w:p w:rsidR="00997AA8" w:rsidRDefault="00F05C70">
            <w:pPr>
              <w:ind w:left="182"/>
            </w:pPr>
            <w:r>
              <w:rPr>
                <w:rFonts w:ascii="Mitr" w:eastAsia="Mitr" w:hAnsi="Mitr" w:cs="Mi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IRAN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left="151" w:right="389" w:hanging="27"/>
              <w:jc w:val="both"/>
            </w:pPr>
            <w:r>
              <w:rPr>
                <w:rFonts w:ascii="Mitr" w:eastAsia="Mitr" w:hAnsi="Mitr" w:cs="Times New Roman"/>
                <w:rtl/>
              </w:rPr>
              <w:t>یک روزه</w:t>
            </w:r>
            <w:r>
              <w:rPr>
                <w:rFonts w:ascii="Times New Roman" w:eastAsia="Times New Roman" w:hAnsi="Times New Roman" w:cs="Times New Roman"/>
              </w:rPr>
              <w:t xml:space="preserve"> 1 day</w:t>
            </w:r>
            <w:r>
              <w:rPr>
                <w:rFonts w:ascii="Mitr" w:eastAsia="Mitr" w:hAnsi="Mitr" w:cs="Mitr"/>
              </w:rPr>
              <w:t xml:space="preserve"> 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spacing w:after="86"/>
              <w:ind w:right="132"/>
              <w:jc w:val="center"/>
            </w:pPr>
            <w:r>
              <w:rPr>
                <w:rFonts w:ascii="Mitr" w:eastAsia="Mitr" w:hAnsi="Mitr" w:cs="Times New Roman"/>
                <w:rtl/>
              </w:rPr>
              <w:t xml:space="preserve">كارگاه </w:t>
            </w:r>
            <w:r>
              <w:rPr>
                <w:rFonts w:ascii="Mitr" w:eastAsia="Mitr" w:hAnsi="Mitr" w:cs="Times New Roman"/>
                <w:rtl/>
              </w:rPr>
              <w:t>آزمونهای الکتروفیزیولوژیکی شنوایی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97AA8" w:rsidRDefault="00F05C70">
            <w:pPr>
              <w:ind w:left="276"/>
            </w:pPr>
            <w:r>
              <w:rPr>
                <w:rFonts w:ascii="Mitr" w:eastAsia="Mitr" w:hAnsi="Mitr" w:cs="Mi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Auditory Electrophysiological Workshop</w:t>
            </w:r>
          </w:p>
        </w:tc>
      </w:tr>
      <w:tr w:rsidR="00997AA8">
        <w:trPr>
          <w:trHeight w:val="780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1311</w:t>
            </w:r>
          </w:p>
          <w:p w:rsidR="00997AA8" w:rsidRDefault="00F05C70">
            <w:pPr>
              <w:ind w:left="3"/>
              <w:jc w:val="center"/>
            </w:pPr>
            <w:r>
              <w:rPr>
                <w:rFonts w:ascii="Mitr" w:eastAsia="Mitr" w:hAnsi="Mitr" w:cs="Mi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2011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right="358"/>
              <w:jc w:val="right"/>
            </w:pPr>
            <w:r>
              <w:rPr>
                <w:rFonts w:ascii="Mitr" w:eastAsia="Mitr" w:hAnsi="Mitr" w:cs="Times New Roman"/>
                <w:rtl/>
              </w:rPr>
              <w:t>اصفهان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97AA8" w:rsidRDefault="00F05C70">
            <w:pPr>
              <w:ind w:left="182"/>
            </w:pPr>
            <w:r>
              <w:rPr>
                <w:rFonts w:ascii="Mitr" w:eastAsia="Mitr" w:hAnsi="Mitr" w:cs="Mi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IRAN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left="151" w:right="389" w:hanging="27"/>
              <w:jc w:val="both"/>
            </w:pPr>
            <w:r>
              <w:rPr>
                <w:rFonts w:ascii="Mitr" w:eastAsia="Mitr" w:hAnsi="Mitr" w:cs="Times New Roman"/>
                <w:rtl/>
              </w:rPr>
              <w:t>یک روزه</w:t>
            </w:r>
            <w:r>
              <w:rPr>
                <w:rFonts w:ascii="Times New Roman" w:eastAsia="Times New Roman" w:hAnsi="Times New Roman" w:cs="Times New Roman"/>
              </w:rPr>
              <w:t xml:space="preserve"> 1 day</w:t>
            </w:r>
            <w:r>
              <w:rPr>
                <w:rFonts w:ascii="Mitr" w:eastAsia="Mitr" w:hAnsi="Mitr" w:cs="Mitr"/>
              </w:rPr>
              <w:t xml:space="preserve"> 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spacing w:after="85"/>
              <w:ind w:right="131"/>
              <w:jc w:val="center"/>
            </w:pPr>
            <w:r>
              <w:rPr>
                <w:rFonts w:ascii="Mitr" w:eastAsia="Mitr" w:hAnsi="Mitr" w:cs="Times New Roman"/>
                <w:rtl/>
              </w:rPr>
              <w:t>كارگاه غربالگری شنوایی وتشخیص بهنگام كم شنوایی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97AA8" w:rsidRDefault="00F05C70">
            <w:pPr>
              <w:ind w:left="406"/>
            </w:pPr>
            <w:r>
              <w:rPr>
                <w:rFonts w:ascii="Mitr" w:eastAsia="Mitr" w:hAnsi="Mitr" w:cs="Mi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EDHI &amp; Hearing Screening Workshop</w:t>
            </w:r>
          </w:p>
        </w:tc>
      </w:tr>
      <w:tr w:rsidR="00997AA8">
        <w:trPr>
          <w:trHeight w:val="630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1311</w:t>
            </w:r>
          </w:p>
          <w:p w:rsidR="00997AA8" w:rsidRDefault="00F05C70">
            <w:pPr>
              <w:ind w:left="3"/>
              <w:jc w:val="center"/>
            </w:pPr>
            <w:r>
              <w:rPr>
                <w:rFonts w:ascii="Mitr" w:eastAsia="Mitr" w:hAnsi="Mitr" w:cs="Mi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2011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right="336"/>
              <w:jc w:val="right"/>
            </w:pPr>
            <w:r>
              <w:rPr>
                <w:rFonts w:ascii="Mitr" w:eastAsia="Mitr" w:hAnsi="Mitr" w:cs="Times New Roman"/>
                <w:rtl/>
              </w:rPr>
              <w:t>استانبول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97AA8" w:rsidRDefault="00F05C70">
            <w:pPr>
              <w:ind w:left="125"/>
            </w:pPr>
            <w:r>
              <w:rPr>
                <w:rFonts w:ascii="Mitr" w:eastAsia="Mitr" w:hAnsi="Mitr" w:cs="Mi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Turkey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right="444"/>
              <w:jc w:val="right"/>
            </w:pPr>
            <w:r>
              <w:rPr>
                <w:rFonts w:ascii="Mitr" w:eastAsia="Mitr" w:hAnsi="Mitr" w:cs="Times New Roman"/>
                <w:rtl/>
              </w:rPr>
              <w:t>دو روزه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97AA8" w:rsidRDefault="00F05C70">
            <w:pPr>
              <w:ind w:left="238"/>
            </w:pPr>
            <w:r>
              <w:rPr>
                <w:rFonts w:ascii="Mitr" w:eastAsia="Mitr" w:hAnsi="Mitr" w:cs="Mi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 days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Fourth European Pediatric Amplification </w:t>
            </w:r>
          </w:p>
          <w:p w:rsidR="00997AA8" w:rsidRDefault="00F05C70">
            <w:pPr>
              <w:ind w:left="1"/>
              <w:jc w:val="center"/>
            </w:pPr>
            <w:r>
              <w:rPr>
                <w:rFonts w:ascii="Mitr" w:eastAsia="Mitr" w:hAnsi="Mitr" w:cs="Mi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Conference</w:t>
            </w:r>
          </w:p>
        </w:tc>
      </w:tr>
      <w:tr w:rsidR="00997AA8">
        <w:trPr>
          <w:trHeight w:val="780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spacing w:after="87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1311</w:t>
            </w:r>
          </w:p>
          <w:p w:rsidR="00997AA8" w:rsidRDefault="00F05C70">
            <w:pPr>
              <w:ind w:left="3"/>
              <w:jc w:val="center"/>
            </w:pPr>
            <w:r>
              <w:rPr>
                <w:rFonts w:ascii="Mitr" w:eastAsia="Mitr" w:hAnsi="Mitr" w:cs="Mi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2011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right="427"/>
              <w:jc w:val="right"/>
            </w:pPr>
            <w:r>
              <w:rPr>
                <w:rFonts w:ascii="Mitr" w:eastAsia="Mitr" w:hAnsi="Mitr" w:cs="Times New Roman"/>
                <w:rtl/>
              </w:rPr>
              <w:t>تهران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97AA8" w:rsidRDefault="00F05C70">
            <w:pPr>
              <w:ind w:left="182"/>
            </w:pPr>
            <w:r>
              <w:rPr>
                <w:rFonts w:ascii="Mitr" w:eastAsia="Mitr" w:hAnsi="Mitr" w:cs="Mi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IRAN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left="151" w:right="389" w:hanging="27"/>
              <w:jc w:val="both"/>
            </w:pPr>
            <w:r>
              <w:rPr>
                <w:rFonts w:ascii="Mitr" w:eastAsia="Mitr" w:hAnsi="Mitr" w:cs="Times New Roman"/>
                <w:rtl/>
              </w:rPr>
              <w:t>یک روزه</w:t>
            </w:r>
            <w:r>
              <w:rPr>
                <w:rFonts w:ascii="Times New Roman" w:eastAsia="Times New Roman" w:hAnsi="Times New Roman" w:cs="Times New Roman"/>
              </w:rPr>
              <w:t xml:space="preserve"> 1 day</w:t>
            </w:r>
            <w:r>
              <w:rPr>
                <w:rFonts w:ascii="Mitr" w:eastAsia="Mitr" w:hAnsi="Mitr" w:cs="Mitr"/>
              </w:rPr>
              <w:t xml:space="preserve"> 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spacing w:after="131"/>
              <w:ind w:left="348"/>
            </w:pPr>
            <w:r>
              <w:rPr>
                <w:rFonts w:ascii="Times New Roman" w:eastAsia="Times New Roman" w:hAnsi="Times New Roman" w:cs="Times New Roman"/>
              </w:rPr>
              <w:t xml:space="preserve"> Tinnitus Treatment &amp; Management</w:t>
            </w:r>
            <w:r>
              <w:rPr>
                <w:rFonts w:ascii="Mitr" w:eastAsia="Mitr" w:hAnsi="Mitr" w:cs="Times New Roman"/>
                <w:rtl/>
              </w:rPr>
              <w:t xml:space="preserve"> كارگاه</w:t>
            </w:r>
          </w:p>
          <w:p w:rsidR="00997AA8" w:rsidRDefault="00F05C7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TRT Workshop</w:t>
            </w:r>
          </w:p>
        </w:tc>
      </w:tr>
      <w:tr w:rsidR="00997AA8">
        <w:trPr>
          <w:trHeight w:val="780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spacing w:after="87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1311</w:t>
            </w:r>
          </w:p>
          <w:p w:rsidR="00997AA8" w:rsidRDefault="00F05C70">
            <w:pPr>
              <w:spacing w:after="87"/>
              <w:ind w:left="15"/>
              <w:jc w:val="center"/>
            </w:pPr>
            <w:r>
              <w:rPr>
                <w:rFonts w:ascii="Mitr" w:eastAsia="Mitr" w:hAnsi="Mitr" w:cs="Mi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2011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right="317"/>
              <w:jc w:val="right"/>
            </w:pPr>
            <w:r>
              <w:rPr>
                <w:rFonts w:ascii="Mitr" w:eastAsia="Mitr" w:hAnsi="Mitr" w:cs="Times New Roman"/>
                <w:rtl/>
              </w:rPr>
              <w:t>تهران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97AA8" w:rsidRDefault="00F05C70">
            <w:pPr>
              <w:ind w:right="427"/>
              <w:jc w:val="right"/>
              <w:rPr>
                <w:rFonts w:ascii="Mitr" w:eastAsia="Mitr" w:hAnsi="Mitr" w:cs="Mitr"/>
              </w:rPr>
            </w:pPr>
            <w:r>
              <w:rPr>
                <w:rFonts w:ascii="Mitr" w:eastAsia="Mitr" w:hAnsi="Mitr" w:cs="Mi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IRAN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left="151" w:right="389" w:hanging="27"/>
              <w:jc w:val="both"/>
              <w:rPr>
                <w:rFonts w:ascii="Mitr" w:eastAsia="Mitr" w:hAnsi="Mitr" w:cs="Mitr"/>
              </w:rPr>
            </w:pPr>
            <w:r>
              <w:rPr>
                <w:rFonts w:ascii="Mitr" w:eastAsia="Mitr" w:hAnsi="Mitr" w:cs="Times New Roman"/>
                <w:rtl/>
              </w:rPr>
              <w:t>یک روزه</w:t>
            </w:r>
            <w:r>
              <w:rPr>
                <w:rFonts w:ascii="Times New Roman" w:eastAsia="Times New Roman" w:hAnsi="Times New Roman" w:cs="Times New Roman"/>
              </w:rPr>
              <w:t xml:space="preserve"> 1 day</w:t>
            </w:r>
            <w:r>
              <w:rPr>
                <w:rFonts w:ascii="Mitr" w:eastAsia="Mitr" w:hAnsi="Mitr" w:cs="Mitr"/>
              </w:rPr>
              <w:t xml:space="preserve"> 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spacing w:after="114"/>
              <w:ind w:right="129"/>
              <w:jc w:val="center"/>
            </w:pPr>
            <w:r>
              <w:rPr>
                <w:rFonts w:ascii="Mitr" w:eastAsia="Mitr" w:hAnsi="Mitr" w:cs="Times New Roman"/>
                <w:rtl/>
              </w:rPr>
              <w:t xml:space="preserve">كارگاه </w:t>
            </w:r>
            <w:r>
              <w:rPr>
                <w:rFonts w:ascii="Times New Roman" w:eastAsia="Times New Roman" w:hAnsi="Times New Roman" w:cs="Times New Roman"/>
              </w:rPr>
              <w:t xml:space="preserve">ASSR </w:t>
            </w:r>
          </w:p>
          <w:p w:rsidR="00997AA8" w:rsidRDefault="00F05C70">
            <w:pPr>
              <w:spacing w:after="131"/>
              <w:ind w:left="348"/>
            </w:pPr>
            <w:r>
              <w:rPr>
                <w:rFonts w:ascii="Times New Roman" w:eastAsia="Times New Roman" w:hAnsi="Times New Roman" w:cs="Times New Roman"/>
              </w:rPr>
              <w:t xml:space="preserve"> ASSR Workshop</w:t>
            </w:r>
          </w:p>
        </w:tc>
      </w:tr>
      <w:tr w:rsidR="00997AA8">
        <w:trPr>
          <w:trHeight w:val="780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1311</w:t>
            </w:r>
          </w:p>
          <w:p w:rsidR="00997AA8" w:rsidRDefault="00F05C70">
            <w:pPr>
              <w:spacing w:after="87"/>
              <w:ind w:left="15"/>
              <w:jc w:val="center"/>
            </w:pPr>
            <w:r>
              <w:rPr>
                <w:rFonts w:ascii="Mitr" w:eastAsia="Mitr" w:hAnsi="Mitr" w:cs="Mi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2011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right="317"/>
              <w:jc w:val="right"/>
            </w:pPr>
            <w:r>
              <w:rPr>
                <w:rFonts w:ascii="Mitr" w:eastAsia="Mitr" w:hAnsi="Mitr" w:cs="Times New Roman"/>
                <w:rtl/>
              </w:rPr>
              <w:t>تهران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97AA8" w:rsidRDefault="00F05C70">
            <w:pPr>
              <w:ind w:right="427"/>
              <w:jc w:val="right"/>
              <w:rPr>
                <w:rFonts w:ascii="Mitr" w:eastAsia="Mitr" w:hAnsi="Mitr" w:cs="Mitr"/>
              </w:rPr>
            </w:pPr>
            <w:r>
              <w:rPr>
                <w:rFonts w:ascii="Mitr" w:eastAsia="Mitr" w:hAnsi="Mitr" w:cs="Mi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IRAN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left="151" w:right="389" w:hanging="27"/>
              <w:jc w:val="both"/>
              <w:rPr>
                <w:rFonts w:ascii="Mitr" w:eastAsia="Mitr" w:hAnsi="Mitr" w:cs="Mitr"/>
              </w:rPr>
            </w:pPr>
            <w:r>
              <w:rPr>
                <w:rFonts w:ascii="Mitr" w:eastAsia="Mitr" w:hAnsi="Mitr" w:cs="Times New Roman"/>
                <w:rtl/>
              </w:rPr>
              <w:t>یک روزه</w:t>
            </w:r>
            <w:r>
              <w:rPr>
                <w:rFonts w:ascii="Times New Roman" w:eastAsia="Times New Roman" w:hAnsi="Times New Roman" w:cs="Times New Roman"/>
              </w:rPr>
              <w:t xml:space="preserve"> 1 day</w:t>
            </w:r>
            <w:r>
              <w:rPr>
                <w:rFonts w:ascii="Mitr" w:eastAsia="Mitr" w:hAnsi="Mitr" w:cs="Mitr"/>
              </w:rPr>
              <w:t xml:space="preserve"> 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spacing w:after="75"/>
              <w:ind w:right="129"/>
              <w:jc w:val="center"/>
            </w:pPr>
            <w:r>
              <w:rPr>
                <w:rFonts w:ascii="Mitr" w:eastAsia="Mitr" w:hAnsi="Mitr" w:cs="Times New Roman"/>
                <w:rtl/>
              </w:rPr>
              <w:t xml:space="preserve">كارگاه فن آوری های نوین در توانبخشی شنوایی </w:t>
            </w:r>
          </w:p>
          <w:p w:rsidR="00997AA8" w:rsidRDefault="00F05C70">
            <w:pPr>
              <w:spacing w:after="79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Phonak</w:t>
            </w:r>
          </w:p>
          <w:p w:rsidR="00997AA8" w:rsidRDefault="00F05C70">
            <w:pPr>
              <w:spacing w:after="131"/>
              <w:ind w:left="348"/>
            </w:pPr>
            <w:r>
              <w:rPr>
                <w:rFonts w:ascii="Times New Roman" w:eastAsia="Times New Roman" w:hAnsi="Times New Roman" w:cs="Times New Roman"/>
              </w:rPr>
              <w:t xml:space="preserve">Phonak New technologies in aural Rehab </w:t>
            </w:r>
            <w:r>
              <w:rPr>
                <w:rFonts w:ascii="Mitr" w:eastAsia="Mitr" w:hAnsi="Mitr" w:cs="Mi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Workshop</w:t>
            </w:r>
          </w:p>
        </w:tc>
      </w:tr>
      <w:tr w:rsidR="00997AA8">
        <w:trPr>
          <w:trHeight w:val="780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1311</w:t>
            </w:r>
          </w:p>
          <w:p w:rsidR="00997AA8" w:rsidRDefault="00F05C70">
            <w:pPr>
              <w:spacing w:after="87"/>
              <w:ind w:left="15"/>
              <w:jc w:val="center"/>
            </w:pPr>
            <w:r>
              <w:rPr>
                <w:rFonts w:ascii="Mitr" w:eastAsia="Mitr" w:hAnsi="Mitr" w:cs="Mi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2011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right="247"/>
              <w:jc w:val="right"/>
            </w:pPr>
            <w:r>
              <w:rPr>
                <w:rFonts w:ascii="Mitr" w:eastAsia="Mitr" w:hAnsi="Mitr" w:cs="Times New Roman"/>
                <w:rtl/>
              </w:rPr>
              <w:t>اصفهان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97AA8" w:rsidRDefault="00F05C70">
            <w:pPr>
              <w:ind w:right="427"/>
              <w:jc w:val="right"/>
              <w:rPr>
                <w:rFonts w:ascii="Mitr" w:eastAsia="Mitr" w:hAnsi="Mitr" w:cs="Mitr"/>
              </w:rPr>
            </w:pPr>
            <w:r>
              <w:rPr>
                <w:rFonts w:ascii="Mitr" w:eastAsia="Mitr" w:hAnsi="Mitr" w:cs="Mi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IRAN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right="334"/>
              <w:jc w:val="right"/>
            </w:pPr>
            <w:r>
              <w:rPr>
                <w:rFonts w:ascii="Mitr" w:eastAsia="Mitr" w:hAnsi="Mitr" w:cs="Times New Roman"/>
                <w:rtl/>
              </w:rPr>
              <w:t>دو روزه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97AA8" w:rsidRDefault="00F05C70">
            <w:pPr>
              <w:ind w:left="151" w:right="389" w:hanging="27"/>
              <w:jc w:val="both"/>
              <w:rPr>
                <w:rFonts w:ascii="Mitr" w:eastAsia="Mitr" w:hAnsi="Mitr" w:cs="Mitr"/>
              </w:rPr>
            </w:pPr>
            <w:r>
              <w:rPr>
                <w:rFonts w:ascii="Mitr" w:eastAsia="Mitr" w:hAnsi="Mitr" w:cs="Mi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 days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spacing w:after="87"/>
              <w:ind w:right="129"/>
              <w:jc w:val="center"/>
            </w:pPr>
            <w:r>
              <w:rPr>
                <w:rFonts w:ascii="Mitr" w:eastAsia="Mitr" w:hAnsi="Mitr" w:cs="Times New Roman"/>
                <w:rtl/>
              </w:rPr>
              <w:t>كارگاه تربیت شنوایی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97AA8" w:rsidRDefault="00F05C70">
            <w:pPr>
              <w:spacing w:after="131"/>
              <w:ind w:left="348"/>
            </w:pPr>
            <w:r>
              <w:rPr>
                <w:rFonts w:ascii="Mitr" w:eastAsia="Mitr" w:hAnsi="Mitr" w:cs="Mi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Auditory Training Workshop</w:t>
            </w:r>
          </w:p>
        </w:tc>
      </w:tr>
      <w:tr w:rsidR="00997AA8">
        <w:trPr>
          <w:trHeight w:val="780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1311</w:t>
            </w:r>
          </w:p>
          <w:p w:rsidR="00997AA8" w:rsidRDefault="00F05C70">
            <w:pPr>
              <w:spacing w:after="87"/>
              <w:ind w:left="15"/>
              <w:jc w:val="center"/>
            </w:pPr>
            <w:r>
              <w:rPr>
                <w:rFonts w:ascii="Mitr" w:eastAsia="Mitr" w:hAnsi="Mitr" w:cs="Mi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2011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right="247"/>
              <w:jc w:val="right"/>
            </w:pPr>
            <w:r>
              <w:rPr>
                <w:rFonts w:ascii="Mitr" w:eastAsia="Mitr" w:hAnsi="Mitr" w:cs="Times New Roman"/>
                <w:rtl/>
              </w:rPr>
              <w:t>اصفهان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97AA8" w:rsidRDefault="00F05C70">
            <w:pPr>
              <w:ind w:right="427"/>
              <w:jc w:val="right"/>
              <w:rPr>
                <w:rFonts w:ascii="Mitr" w:eastAsia="Mitr" w:hAnsi="Mitr" w:cs="Mitr"/>
              </w:rPr>
            </w:pPr>
            <w:r>
              <w:rPr>
                <w:rFonts w:ascii="Mitr" w:eastAsia="Mitr" w:hAnsi="Mitr" w:cs="Mi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IRAN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left="151" w:right="389" w:hanging="27"/>
              <w:jc w:val="both"/>
              <w:rPr>
                <w:rFonts w:ascii="Mitr" w:eastAsia="Mitr" w:hAnsi="Mitr" w:cs="Mitr"/>
              </w:rPr>
            </w:pPr>
            <w:r>
              <w:rPr>
                <w:rFonts w:ascii="Mitr" w:eastAsia="Mitr" w:hAnsi="Mitr" w:cs="Times New Roman"/>
                <w:rtl/>
              </w:rPr>
              <w:t>یک روزه</w:t>
            </w:r>
            <w:r>
              <w:rPr>
                <w:rFonts w:ascii="Times New Roman" w:eastAsia="Times New Roman" w:hAnsi="Times New Roman" w:cs="Times New Roman"/>
              </w:rPr>
              <w:t xml:space="preserve"> 1 day</w:t>
            </w:r>
            <w:r>
              <w:rPr>
                <w:rFonts w:ascii="Mitr" w:eastAsia="Mitr" w:hAnsi="Mitr" w:cs="Mitr"/>
              </w:rPr>
              <w:t xml:space="preserve"> 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spacing w:after="68"/>
              <w:ind w:right="128"/>
              <w:jc w:val="center"/>
            </w:pPr>
            <w:r>
              <w:rPr>
                <w:rFonts w:ascii="Mitr" w:eastAsia="Mitr" w:hAnsi="Mitr" w:cs="Times New Roman"/>
                <w:rtl/>
              </w:rPr>
              <w:t xml:space="preserve">چهارمین آكادمی </w:t>
            </w:r>
            <w:r>
              <w:rPr>
                <w:rFonts w:ascii="Mitr" w:eastAsia="Mitr" w:hAnsi="Mitr" w:cs="Times New Roman"/>
                <w:rtl/>
              </w:rPr>
              <w:t>زیمنس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97AA8" w:rsidRDefault="00F05C70">
            <w:pPr>
              <w:spacing w:after="131"/>
              <w:ind w:left="348"/>
            </w:pPr>
            <w:r>
              <w:rPr>
                <w:rFonts w:ascii="Mitr" w:eastAsia="Mitr" w:hAnsi="Mitr" w:cs="Mi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Siemens Academy </w:t>
            </w:r>
          </w:p>
        </w:tc>
      </w:tr>
      <w:tr w:rsidR="00997AA8">
        <w:trPr>
          <w:trHeight w:val="780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1311</w:t>
            </w:r>
          </w:p>
          <w:p w:rsidR="00997AA8" w:rsidRDefault="00F05C70">
            <w:pPr>
              <w:spacing w:after="87"/>
              <w:ind w:left="15"/>
              <w:jc w:val="center"/>
            </w:pPr>
            <w:r>
              <w:rPr>
                <w:rFonts w:ascii="Mitr" w:eastAsia="Mitr" w:hAnsi="Mitr" w:cs="Mi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2011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right="317"/>
              <w:jc w:val="right"/>
            </w:pPr>
            <w:r>
              <w:rPr>
                <w:rFonts w:ascii="Mitr" w:eastAsia="Mitr" w:hAnsi="Mitr" w:cs="Times New Roman"/>
                <w:rtl/>
              </w:rPr>
              <w:t xml:space="preserve">تهران </w:t>
            </w:r>
          </w:p>
          <w:p w:rsidR="00997AA8" w:rsidRDefault="00F05C70">
            <w:pPr>
              <w:ind w:right="427"/>
              <w:jc w:val="right"/>
              <w:rPr>
                <w:rFonts w:ascii="Mitr" w:eastAsia="Mitr" w:hAnsi="Mitr" w:cs="Mitr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IRAN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left="151" w:right="389" w:hanging="27"/>
              <w:jc w:val="both"/>
              <w:rPr>
                <w:rFonts w:ascii="Mitr" w:eastAsia="Mitr" w:hAnsi="Mitr" w:cs="Mitr"/>
              </w:rPr>
            </w:pPr>
            <w:r>
              <w:rPr>
                <w:rFonts w:ascii="Mitr" w:eastAsia="Mitr" w:hAnsi="Mitr" w:cs="Times New Roman"/>
                <w:rtl/>
              </w:rPr>
              <w:t>یک روزه</w:t>
            </w:r>
            <w:r>
              <w:rPr>
                <w:rFonts w:ascii="Times New Roman" w:eastAsia="Times New Roman" w:hAnsi="Times New Roman" w:cs="Times New Roman"/>
              </w:rPr>
              <w:t xml:space="preserve"> 1 day 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spacing w:after="100"/>
              <w:ind w:right="131"/>
              <w:jc w:val="center"/>
            </w:pPr>
            <w:r>
              <w:rPr>
                <w:rFonts w:ascii="Mitr" w:eastAsia="Mitr" w:hAnsi="Mitr" w:cs="Times New Roman"/>
                <w:rtl/>
              </w:rPr>
              <w:t xml:space="preserve">كارگاه آشنایی با سیستم </w:t>
            </w:r>
            <w:r>
              <w:rPr>
                <w:rFonts w:ascii="Times New Roman" w:eastAsia="Times New Roman" w:hAnsi="Times New Roman" w:cs="Times New Roman"/>
              </w:rPr>
              <w:t xml:space="preserve">Otologics </w:t>
            </w:r>
          </w:p>
          <w:p w:rsidR="00997AA8" w:rsidRDefault="00F05C70">
            <w:pPr>
              <w:spacing w:after="131"/>
              <w:ind w:left="348"/>
            </w:pPr>
            <w:r>
              <w:rPr>
                <w:rFonts w:ascii="Times New Roman" w:eastAsia="Times New Roman" w:hAnsi="Times New Roman" w:cs="Times New Roman"/>
              </w:rPr>
              <w:t xml:space="preserve"> Otologics  systemWorkshop</w:t>
            </w:r>
          </w:p>
        </w:tc>
      </w:tr>
      <w:tr w:rsidR="00997AA8">
        <w:trPr>
          <w:trHeight w:val="780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1311</w:t>
            </w:r>
          </w:p>
          <w:p w:rsidR="00997AA8" w:rsidRDefault="00F05C70">
            <w:pPr>
              <w:spacing w:after="87"/>
              <w:ind w:left="15"/>
              <w:jc w:val="center"/>
            </w:pPr>
            <w:r>
              <w:rPr>
                <w:rFonts w:ascii="Mitr" w:eastAsia="Mitr" w:hAnsi="Mitr" w:cs="Mi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right="317"/>
              <w:jc w:val="right"/>
            </w:pPr>
            <w:r>
              <w:rPr>
                <w:rFonts w:ascii="Mitr" w:eastAsia="Mitr" w:hAnsi="Mitr" w:cs="Times New Roman"/>
                <w:rtl/>
              </w:rPr>
              <w:t xml:space="preserve">تهران </w:t>
            </w:r>
          </w:p>
          <w:p w:rsidR="00997AA8" w:rsidRDefault="00F05C70">
            <w:pPr>
              <w:ind w:right="427"/>
              <w:jc w:val="right"/>
              <w:rPr>
                <w:rFonts w:ascii="Mitr" w:eastAsia="Mitr" w:hAnsi="Mitr" w:cs="Mitr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IRAN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left="151" w:right="389" w:hanging="27"/>
              <w:jc w:val="both"/>
              <w:rPr>
                <w:rFonts w:ascii="Mitr" w:eastAsia="Mitr" w:hAnsi="Mitr" w:cs="Mitr"/>
              </w:rPr>
            </w:pPr>
            <w:r>
              <w:rPr>
                <w:rFonts w:ascii="Mitr" w:eastAsia="Mitr" w:hAnsi="Mitr" w:cs="Times New Roman"/>
                <w:rtl/>
              </w:rPr>
              <w:t>یک روزه</w:t>
            </w:r>
            <w:r>
              <w:rPr>
                <w:rFonts w:ascii="Times New Roman" w:eastAsia="Times New Roman" w:hAnsi="Times New Roman" w:cs="Times New Roman"/>
              </w:rPr>
              <w:t xml:space="preserve"> 1 day 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spacing w:after="114"/>
              <w:ind w:right="129"/>
              <w:jc w:val="center"/>
            </w:pPr>
            <w:r>
              <w:rPr>
                <w:rFonts w:ascii="Mitr" w:eastAsia="Mitr" w:hAnsi="Mitr" w:cs="Times New Roman"/>
                <w:rtl/>
              </w:rPr>
              <w:t xml:space="preserve">كارگاه </w:t>
            </w:r>
            <w:r>
              <w:rPr>
                <w:rFonts w:ascii="Times New Roman" w:eastAsia="Times New Roman" w:hAnsi="Times New Roman" w:cs="Times New Roman"/>
              </w:rPr>
              <w:t xml:space="preserve">eABR </w:t>
            </w:r>
          </w:p>
          <w:p w:rsidR="00997AA8" w:rsidRDefault="00F05C70">
            <w:pPr>
              <w:spacing w:after="131"/>
              <w:ind w:left="348"/>
            </w:pPr>
            <w:r>
              <w:rPr>
                <w:rFonts w:ascii="Times New Roman" w:eastAsia="Times New Roman" w:hAnsi="Times New Roman" w:cs="Times New Roman"/>
              </w:rPr>
              <w:t xml:space="preserve"> eABR Workshop</w:t>
            </w:r>
          </w:p>
        </w:tc>
      </w:tr>
      <w:tr w:rsidR="00997AA8">
        <w:trPr>
          <w:trHeight w:val="780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1311</w:t>
            </w:r>
          </w:p>
          <w:p w:rsidR="00997AA8" w:rsidRDefault="00F05C70">
            <w:pPr>
              <w:spacing w:after="87"/>
              <w:ind w:left="15"/>
              <w:jc w:val="center"/>
            </w:pPr>
            <w:r>
              <w:rPr>
                <w:rFonts w:ascii="Mitr" w:eastAsia="Mitr" w:hAnsi="Mitr" w:cs="Mi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right="247"/>
              <w:jc w:val="right"/>
            </w:pPr>
            <w:r>
              <w:rPr>
                <w:rFonts w:ascii="Mitr" w:eastAsia="Mitr" w:hAnsi="Mitr" w:cs="Times New Roman"/>
                <w:rtl/>
              </w:rPr>
              <w:t>اصفهان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97AA8" w:rsidRDefault="00F05C70">
            <w:pPr>
              <w:ind w:right="427"/>
              <w:jc w:val="right"/>
              <w:rPr>
                <w:rFonts w:ascii="Mitr" w:eastAsia="Mitr" w:hAnsi="Mitr" w:cs="Mitr"/>
              </w:rPr>
            </w:pPr>
            <w:r>
              <w:rPr>
                <w:rFonts w:ascii="Mitr" w:eastAsia="Mitr" w:hAnsi="Mitr" w:cs="Mi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IRAN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left="151" w:right="389" w:hanging="27"/>
              <w:jc w:val="both"/>
              <w:rPr>
                <w:rFonts w:ascii="Mitr" w:eastAsia="Mitr" w:hAnsi="Mitr" w:cs="Mitr"/>
              </w:rPr>
            </w:pPr>
            <w:r>
              <w:rPr>
                <w:rFonts w:ascii="Mitr" w:eastAsia="Mitr" w:hAnsi="Mitr" w:cs="Times New Roman"/>
                <w:rtl/>
              </w:rPr>
              <w:t>یک روزه</w:t>
            </w:r>
            <w:r>
              <w:rPr>
                <w:rFonts w:ascii="Times New Roman" w:eastAsia="Times New Roman" w:hAnsi="Times New Roman" w:cs="Times New Roman"/>
              </w:rPr>
              <w:t xml:space="preserve"> 1 day</w:t>
            </w:r>
            <w:r>
              <w:rPr>
                <w:rFonts w:ascii="Mitr" w:eastAsia="Mitr" w:hAnsi="Mitr" w:cs="Mitr"/>
              </w:rPr>
              <w:t xml:space="preserve"> 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spacing w:after="75"/>
              <w:ind w:right="132"/>
              <w:jc w:val="right"/>
            </w:pPr>
            <w:r>
              <w:rPr>
                <w:rFonts w:ascii="Mitr" w:eastAsia="Mitr" w:hAnsi="Mitr" w:cs="Times New Roman"/>
                <w:rtl/>
              </w:rPr>
              <w:t xml:space="preserve">كارگاه وسایل </w:t>
            </w:r>
            <w:r>
              <w:rPr>
                <w:rFonts w:ascii="Mitr" w:eastAsia="Mitr" w:hAnsi="Mitr" w:cs="Times New Roman"/>
                <w:rtl/>
              </w:rPr>
              <w:t xml:space="preserve">كمک شنوایی ؛ از منظر آسیب شناسان گفتار و زبان </w:t>
            </w:r>
          </w:p>
          <w:p w:rsidR="00997AA8" w:rsidRDefault="00F05C70">
            <w:pPr>
              <w:spacing w:after="81"/>
              <w:ind w:left="1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SLP view on ALDs Workshop </w:t>
            </w:r>
          </w:p>
          <w:p w:rsidR="00997AA8" w:rsidRDefault="00F05C70">
            <w:pPr>
              <w:spacing w:after="131"/>
              <w:ind w:left="348"/>
            </w:pPr>
            <w:r>
              <w:rPr>
                <w:rFonts w:ascii="Mitr" w:eastAsia="Mitr" w:hAnsi="Mitr" w:cs="Mitr"/>
              </w:rPr>
              <w:t xml:space="preserve"> </w:t>
            </w:r>
          </w:p>
        </w:tc>
      </w:tr>
      <w:tr w:rsidR="00997AA8">
        <w:trPr>
          <w:trHeight w:val="780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1311</w:t>
            </w:r>
          </w:p>
          <w:p w:rsidR="00997AA8" w:rsidRDefault="00F05C70">
            <w:pPr>
              <w:spacing w:after="87"/>
              <w:ind w:left="15"/>
              <w:jc w:val="center"/>
            </w:pPr>
            <w:r>
              <w:rPr>
                <w:rFonts w:ascii="Mitr" w:eastAsia="Mitr" w:hAnsi="Mitr" w:cs="Mi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right="247"/>
              <w:jc w:val="right"/>
            </w:pPr>
            <w:r>
              <w:rPr>
                <w:rFonts w:ascii="Mitr" w:eastAsia="Mitr" w:hAnsi="Mitr" w:cs="Times New Roman"/>
                <w:rtl/>
              </w:rPr>
              <w:t>اصفهان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97AA8" w:rsidRDefault="00F05C70">
            <w:pPr>
              <w:ind w:right="427"/>
              <w:jc w:val="right"/>
              <w:rPr>
                <w:rFonts w:ascii="Mitr" w:eastAsia="Mitr" w:hAnsi="Mitr" w:cs="Mitr"/>
              </w:rPr>
            </w:pPr>
            <w:r>
              <w:rPr>
                <w:rFonts w:ascii="Mitr" w:eastAsia="Mitr" w:hAnsi="Mitr" w:cs="Mi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IRAN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ind w:left="151" w:right="389" w:hanging="27"/>
              <w:jc w:val="both"/>
              <w:rPr>
                <w:rFonts w:ascii="Mitr" w:eastAsia="Mitr" w:hAnsi="Mitr" w:cs="Mitr"/>
              </w:rPr>
            </w:pPr>
            <w:r>
              <w:rPr>
                <w:rFonts w:ascii="Mitr" w:eastAsia="Mitr" w:hAnsi="Mitr" w:cs="Times New Roman"/>
                <w:rtl/>
              </w:rPr>
              <w:t>یک روزه</w:t>
            </w:r>
            <w:r>
              <w:rPr>
                <w:rFonts w:ascii="Times New Roman" w:eastAsia="Times New Roman" w:hAnsi="Times New Roman" w:cs="Times New Roman"/>
              </w:rPr>
              <w:t xml:space="preserve"> 1 day</w:t>
            </w:r>
            <w:r>
              <w:rPr>
                <w:rFonts w:ascii="Mitr" w:eastAsia="Mitr" w:hAnsi="Mitr" w:cs="Mitr"/>
              </w:rPr>
              <w:t xml:space="preserve"> 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A8" w:rsidRDefault="00F05C70">
            <w:pPr>
              <w:spacing w:line="306" w:lineRule="auto"/>
              <w:ind w:left="306" w:right="142" w:hanging="296"/>
              <w:jc w:val="both"/>
            </w:pPr>
            <w:r>
              <w:rPr>
                <w:rFonts w:ascii="Mitr" w:eastAsia="Mitr" w:hAnsi="Mitr" w:cs="Times New Roman"/>
                <w:rtl/>
              </w:rPr>
              <w:t xml:space="preserve">كارگاه تفسیر آزمون های شنوایی از دیدگاه آسیب شناسان گفتار و زبان </w:t>
            </w:r>
            <w:r>
              <w:rPr>
                <w:rFonts w:ascii="Times New Roman" w:eastAsia="Times New Roman" w:hAnsi="Times New Roman" w:cs="Times New Roman"/>
              </w:rPr>
              <w:t xml:space="preserve">Audiology test Interpretation for SLP </w:t>
            </w:r>
          </w:p>
          <w:p w:rsidR="00997AA8" w:rsidRDefault="00F05C70">
            <w:pPr>
              <w:spacing w:after="131"/>
              <w:ind w:left="348"/>
            </w:pPr>
            <w:r>
              <w:rPr>
                <w:rFonts w:ascii="Times New Roman" w:eastAsia="Times New Roman" w:hAnsi="Times New Roman" w:cs="Times New Roman"/>
              </w:rPr>
              <w:t xml:space="preserve"> Workshop</w:t>
            </w:r>
          </w:p>
        </w:tc>
      </w:tr>
    </w:tbl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997AA8">
      <w:pPr>
        <w:jc w:val="both"/>
        <w:rPr>
          <w:b/>
        </w:rPr>
      </w:pPr>
    </w:p>
    <w:p w:rsidR="00997AA8" w:rsidRDefault="00F05C70">
      <w:pPr>
        <w:jc w:val="both"/>
        <w:rPr>
          <w:b/>
        </w:rPr>
      </w:pPr>
      <w:r>
        <w:rPr>
          <w:b/>
          <w:rtl/>
        </w:rPr>
        <w:t xml:space="preserve">14. همکاری با مراکز توسعه آموزش و یا مراکز پژوهشی و تحقیقاتی نظیر </w:t>
      </w:r>
      <w:r>
        <w:rPr>
          <w:b/>
        </w:rPr>
        <w:t>EDC,EDO</w:t>
      </w:r>
      <w:r>
        <w:rPr>
          <w:b/>
          <w:rtl/>
        </w:rPr>
        <w:t xml:space="preserve"> مرکز تحقیقات با گواهی معتبر</w:t>
      </w:r>
    </w:p>
    <w:p w:rsidR="00997AA8" w:rsidRDefault="00F05C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566"/>
        <w:jc w:val="both"/>
        <w:rPr>
          <w:color w:val="000000"/>
          <w:sz w:val="26"/>
          <w:szCs w:val="26"/>
        </w:rPr>
      </w:pPr>
      <w:r>
        <w:rPr>
          <w:color w:val="000000"/>
          <w:rtl/>
        </w:rPr>
        <w:t>رابط دفتر توسعه آموزش</w:t>
      </w:r>
      <w:r>
        <w:rPr>
          <w:b/>
          <w:color w:val="000000"/>
          <w:sz w:val="26"/>
          <w:szCs w:val="26"/>
        </w:rPr>
        <w:t xml:space="preserve"> (EDO)</w:t>
      </w:r>
      <w:r>
        <w:rPr>
          <w:color w:val="000000"/>
          <w:sz w:val="26"/>
          <w:szCs w:val="26"/>
          <w:rtl/>
        </w:rPr>
        <w:t xml:space="preserve"> گروه شنوایی شناسی دانشکده علوم توانبخشی دانشگاه علوم توانبخشی دانشگاه علوم پزشکی اصفهان </w:t>
      </w:r>
    </w:p>
    <w:p w:rsidR="00997AA8" w:rsidRDefault="00997AA8">
      <w:pPr>
        <w:ind w:left="-418"/>
        <w:jc w:val="both"/>
        <w:rPr>
          <w:sz w:val="26"/>
          <w:szCs w:val="26"/>
        </w:rPr>
      </w:pPr>
    </w:p>
    <w:p w:rsidR="00997AA8" w:rsidRDefault="00F05C70">
      <w:pPr>
        <w:jc w:val="both"/>
        <w:rPr>
          <w:b/>
        </w:rPr>
      </w:pPr>
      <w:r>
        <w:rPr>
          <w:b/>
          <w:rtl/>
        </w:rPr>
        <w:t xml:space="preserve">15. طراحی بسته </w:t>
      </w:r>
      <w:r>
        <w:rPr>
          <w:b/>
          <w:rtl/>
        </w:rPr>
        <w:t xml:space="preserve">های آموزشی(پوستر – راهنمای یادگیری- نرم افزار آموزشی) با ارائه نمونه بسته و مواد آموزشی تهیه شده مورد تایید معاونت آموزشی دانشکده. </w:t>
      </w:r>
    </w:p>
    <w:p w:rsidR="00997AA8" w:rsidRDefault="00997AA8">
      <w:pPr>
        <w:jc w:val="both"/>
        <w:rPr>
          <w:b/>
        </w:rPr>
      </w:pPr>
    </w:p>
    <w:p w:rsidR="00997AA8" w:rsidRDefault="00F05C70">
      <w:pPr>
        <w:pStyle w:val="Heading2"/>
        <w:rPr>
          <w:sz w:val="36"/>
          <w:szCs w:val="36"/>
        </w:rPr>
      </w:pPr>
      <w:r>
        <w:rPr>
          <w:sz w:val="32"/>
          <w:szCs w:val="32"/>
        </w:rPr>
        <w:t xml:space="preserve">ORCID ID: </w:t>
      </w:r>
      <w:r>
        <w:t>0000-0003-2915-0419</w:t>
      </w:r>
    </w:p>
    <w:p w:rsidR="00997AA8" w:rsidRDefault="00F05C7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Scopus ID: </w:t>
      </w:r>
      <w:r>
        <w:t>55504913200</w:t>
      </w:r>
    </w:p>
    <w:p w:rsidR="00997AA8" w:rsidRDefault="00F05C70">
      <w:pPr>
        <w:jc w:val="both"/>
        <w:rPr>
          <w:sz w:val="32"/>
          <w:szCs w:val="32"/>
        </w:rPr>
      </w:pPr>
      <w:r>
        <w:rPr>
          <w:sz w:val="32"/>
          <w:szCs w:val="32"/>
        </w:rPr>
        <w:t>ResearcherID: W-1875-2017</w:t>
      </w:r>
    </w:p>
    <w:sectPr w:rsidR="00997AA8">
      <w:footerReference w:type="default" r:id="rId38"/>
      <w:pgSz w:w="11906" w:h="16838"/>
      <w:pgMar w:top="1170" w:right="1800" w:bottom="99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C70" w:rsidRDefault="00F05C70">
      <w:r>
        <w:separator/>
      </w:r>
    </w:p>
  </w:endnote>
  <w:endnote w:type="continuationSeparator" w:id="0">
    <w:p w:rsidR="00F05C70" w:rsidRDefault="00F0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t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A8" w:rsidRDefault="00F05C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D42917">
      <w:rPr>
        <w:color w:val="000000"/>
      </w:rPr>
      <w:fldChar w:fldCharType="separate"/>
    </w:r>
    <w:r w:rsidR="00C97544">
      <w:rPr>
        <w:noProof/>
        <w:color w:val="000000"/>
        <w:rtl/>
      </w:rPr>
      <w:t>8</w:t>
    </w:r>
    <w:r>
      <w:rPr>
        <w:color w:val="000000"/>
      </w:rPr>
      <w:fldChar w:fldCharType="end"/>
    </w:r>
  </w:p>
  <w:p w:rsidR="00997AA8" w:rsidRDefault="00997A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C70" w:rsidRDefault="00F05C70">
      <w:r>
        <w:separator/>
      </w:r>
    </w:p>
  </w:footnote>
  <w:footnote w:type="continuationSeparator" w:id="0">
    <w:p w:rsidR="00F05C70" w:rsidRDefault="00F05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40FA7"/>
    <w:multiLevelType w:val="multilevel"/>
    <w:tmpl w:val="78408E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37F496C"/>
    <w:multiLevelType w:val="multilevel"/>
    <w:tmpl w:val="E82ECA1C"/>
    <w:lvl w:ilvl="0">
      <w:start w:val="1"/>
      <w:numFmt w:val="bullet"/>
      <w:lvlText w:val="▪"/>
      <w:lvlJc w:val="left"/>
      <w:pPr>
        <w:ind w:left="2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4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6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8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90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2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4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6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86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5AA5A44"/>
    <w:multiLevelType w:val="multilevel"/>
    <w:tmpl w:val="598A93C0"/>
    <w:lvl w:ilvl="0">
      <w:start w:val="1"/>
      <w:numFmt w:val="bullet"/>
      <w:lvlText w:val="▪"/>
      <w:lvlJc w:val="left"/>
      <w:pPr>
        <w:ind w:left="2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746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6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8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90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2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4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6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86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A8"/>
    <w:rsid w:val="00997AA8"/>
    <w:rsid w:val="00C97544"/>
    <w:rsid w:val="00D42917"/>
    <w:rsid w:val="00F0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7A08C217-FC67-4347-B072-D32C0AF9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pPr>
      <w:keepNext/>
      <w:keepLines/>
      <w:spacing w:before="200"/>
      <w:outlineLvl w:val="4"/>
    </w:pPr>
    <w:rPr>
      <w:rFonts w:ascii="Cambria" w:eastAsia="Cambria" w:hAnsi="Cambria" w:cs="Cambria"/>
      <w:color w:val="243F61"/>
    </w:rPr>
  </w:style>
  <w:style w:type="paragraph" w:styleId="Heading6">
    <w:name w:val="heading 6"/>
    <w:basedOn w:val="Normal"/>
    <w:next w:val="Normal"/>
    <w:pPr>
      <w:keepNext/>
      <w:keepLines/>
      <w:spacing w:before="200"/>
      <w:outlineLvl w:val="5"/>
    </w:pPr>
    <w:rPr>
      <w:rFonts w:ascii="Cambria" w:eastAsia="Cambria" w:hAnsi="Cambria" w:cs="Cambria"/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pBdr>
        <w:bottom w:val="single" w:sz="8" w:space="0" w:color="4F81BD"/>
      </w:pBdr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rPr>
      <w:rFonts w:ascii="Cambria" w:eastAsia="Cambria" w:hAnsi="Cambria" w:cs="Cambria"/>
      <w:i/>
      <w:color w:val="4F81BD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2" w:type="dxa"/>
        <w:left w:w="7" w:type="dxa"/>
        <w:bottom w:w="0" w:type="dxa"/>
        <w:right w:w="137" w:type="dxa"/>
      </w:tblCellMar>
    </w:tblPr>
  </w:style>
  <w:style w:type="table" w:styleId="TableGrid">
    <w:name w:val="Table Grid"/>
    <w:basedOn w:val="TableNormal"/>
    <w:uiPriority w:val="39"/>
    <w:rsid w:val="00D42917"/>
    <w:pPr>
      <w:bidi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minars.mui.ac.ir/signup/acpt_abs.php?current=12&amp;startw=6&amp;endw=16&amp;username=&amp;rand=&amp;confcode=135&amp;username=&amp;rand=&amp;abs_title=&amp;abs_keywords=&amp;abs_language=0&amp;startyear=0&amp;startmonth=0&amp;startday=0&amp;endyear=0&amp;endmonth=0&amp;endday=0&amp;ascdescfield=a.ftitle&amp;ascdesc=asc&amp;andor=1&amp;srch_abs_stat=6" TargetMode="External"/><Relationship Id="rId13" Type="http://schemas.openxmlformats.org/officeDocument/2006/relationships/hyperlink" Target="http://seminars.mui.ac.ir/signup/acpt_abs.php?current=12&amp;startw=6&amp;endw=16&amp;username=&amp;rand=&amp;confcode=135&amp;username=&amp;rand=&amp;abs_title=&amp;abs_keywords=&amp;abs_language=0&amp;startyear=0&amp;startmonth=0&amp;startday=0&amp;endyear=0&amp;endmonth=0&amp;endday=0&amp;ascdescfield=a.ftitle&amp;ascdesc=asc&amp;andor=1&amp;srch_abs_stat=6" TargetMode="External"/><Relationship Id="rId18" Type="http://schemas.openxmlformats.org/officeDocument/2006/relationships/hyperlink" Target="http://seminars.mui.ac.ir/signup/acpt_abs.php?current=12&amp;startw=6&amp;endw=16&amp;username=&amp;rand=&amp;confcode=135&amp;username=&amp;rand=&amp;abs_title=&amp;abs_keywords=&amp;abs_language=0&amp;startyear=0&amp;startmonth=0&amp;startday=0&amp;endyear=0&amp;endmonth=0&amp;endday=0&amp;ascdescfield=a.ftitle&amp;ascdesc=asc&amp;andor=1&amp;srch_abs_stat=6" TargetMode="External"/><Relationship Id="rId26" Type="http://schemas.openxmlformats.org/officeDocument/2006/relationships/hyperlink" Target="http://seminars.mui.ac.ir/signup/acpt_abs.php?current=12&amp;startw=6&amp;endw=16&amp;username=&amp;rand=&amp;confcode=135&amp;username=&amp;rand=&amp;abs_title=&amp;abs_keywords=&amp;abs_language=0&amp;startyear=0&amp;startmonth=0&amp;startday=0&amp;endyear=0&amp;endmonth=0&amp;endday=0&amp;ascdescfield=a.ftitle&amp;ascdesc=asc&amp;andor=1&amp;srch_abs_stat=6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seminars.mui.ac.ir/signup/acpt_abs.php?current=12&amp;startw=6&amp;endw=16&amp;username=&amp;rand=&amp;confcode=135&amp;username=&amp;rand=&amp;abs_title=&amp;abs_keywords=&amp;abs_language=0&amp;startyear=0&amp;startmonth=0&amp;startday=0&amp;endyear=0&amp;endmonth=0&amp;endday=0&amp;ascdescfield=a.ftitle&amp;ascdesc=asc&amp;andor=1&amp;srch_abs_stat=6" TargetMode="External"/><Relationship Id="rId34" Type="http://schemas.openxmlformats.org/officeDocument/2006/relationships/hyperlink" Target="http://seminars.mui.ac.ir/signup/acpt_abs.php?current=12&amp;startw=6&amp;endw=16&amp;username=&amp;rand=&amp;confcode=135&amp;username=&amp;rand=&amp;abs_title=&amp;abs_keywords=&amp;abs_language=0&amp;startyear=0&amp;startmonth=0&amp;startday=0&amp;endyear=0&amp;endmonth=0&amp;endday=0&amp;ascdescfield=a.ftitle&amp;ascdesc=asc&amp;andor=1&amp;srch_abs_stat=6" TargetMode="External"/><Relationship Id="rId7" Type="http://schemas.openxmlformats.org/officeDocument/2006/relationships/hyperlink" Target="http://seminars.mui.ac.ir/signup/acpt_abs.php?current=12&amp;startw=6&amp;endw=16&amp;username=&amp;rand=&amp;confcode=135&amp;username=&amp;rand=&amp;abs_title=&amp;abs_keywords=&amp;abs_language=0&amp;startyear=0&amp;startmonth=0&amp;startday=0&amp;endyear=0&amp;endmonth=0&amp;endday=0&amp;ascdescfield=a.ftitle&amp;ascdesc=asc&amp;andor=1&amp;srch_abs_stat=6" TargetMode="External"/><Relationship Id="rId12" Type="http://schemas.openxmlformats.org/officeDocument/2006/relationships/hyperlink" Target="http://seminars.mui.ac.ir/signup/acpt_abs.php?current=12&amp;startw=6&amp;endw=16&amp;username=&amp;rand=&amp;confcode=135&amp;username=&amp;rand=&amp;abs_title=&amp;abs_keywords=&amp;abs_language=0&amp;startyear=0&amp;startmonth=0&amp;startday=0&amp;endyear=0&amp;endmonth=0&amp;endday=0&amp;ascdescfield=a.ftitle&amp;ascdesc=asc&amp;andor=1&amp;srch_abs_stat=6" TargetMode="External"/><Relationship Id="rId17" Type="http://schemas.openxmlformats.org/officeDocument/2006/relationships/hyperlink" Target="http://seminars.mui.ac.ir/signup/acpt_abs.php?current=12&amp;startw=6&amp;endw=16&amp;username=&amp;rand=&amp;confcode=135&amp;username=&amp;rand=&amp;abs_title=&amp;abs_keywords=&amp;abs_language=0&amp;startyear=0&amp;startmonth=0&amp;startday=0&amp;endyear=0&amp;endmonth=0&amp;endday=0&amp;ascdescfield=a.ftitle&amp;ascdesc=asc&amp;andor=1&amp;srch_abs_stat=6" TargetMode="External"/><Relationship Id="rId25" Type="http://schemas.openxmlformats.org/officeDocument/2006/relationships/hyperlink" Target="http://seminars.mui.ac.ir/signup/acpt_abs.php?current=12&amp;startw=6&amp;endw=16&amp;username=&amp;rand=&amp;confcode=135&amp;username=&amp;rand=&amp;abs_title=&amp;abs_keywords=&amp;abs_language=0&amp;startyear=0&amp;startmonth=0&amp;startday=0&amp;endyear=0&amp;endmonth=0&amp;endday=0&amp;ascdescfield=a.ftitle&amp;ascdesc=asc&amp;andor=1&amp;srch_abs_stat=6" TargetMode="External"/><Relationship Id="rId33" Type="http://schemas.openxmlformats.org/officeDocument/2006/relationships/hyperlink" Target="http://seminars.mui.ac.ir/signup/acpt_abs.php?current=12&amp;startw=6&amp;endw=16&amp;username=&amp;rand=&amp;confcode=135&amp;username=&amp;rand=&amp;abs_title=&amp;abs_keywords=&amp;abs_language=0&amp;startyear=0&amp;startmonth=0&amp;startday=0&amp;endyear=0&amp;endmonth=0&amp;endday=0&amp;ascdescfield=a.ftitle&amp;ascdesc=asc&amp;andor=1&amp;srch_abs_stat=6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seminars.mui.ac.ir/signup/acpt_abs.php?current=12&amp;startw=6&amp;endw=16&amp;username=&amp;rand=&amp;confcode=135&amp;username=&amp;rand=&amp;abs_title=&amp;abs_keywords=&amp;abs_language=0&amp;startyear=0&amp;startmonth=0&amp;startday=0&amp;endyear=0&amp;endmonth=0&amp;endday=0&amp;ascdescfield=a.ftitle&amp;ascdesc=asc&amp;andor=1&amp;srch_abs_stat=6" TargetMode="External"/><Relationship Id="rId20" Type="http://schemas.openxmlformats.org/officeDocument/2006/relationships/hyperlink" Target="http://seminars.mui.ac.ir/signup/acpt_abs.php?current=12&amp;startw=6&amp;endw=16&amp;username=&amp;rand=&amp;confcode=135&amp;username=&amp;rand=&amp;abs_title=&amp;abs_keywords=&amp;abs_language=0&amp;startyear=0&amp;startmonth=0&amp;startday=0&amp;endyear=0&amp;endmonth=0&amp;endday=0&amp;ascdescfield=a.ftitle&amp;ascdesc=asc&amp;andor=1&amp;srch_abs_stat=6" TargetMode="External"/><Relationship Id="rId29" Type="http://schemas.openxmlformats.org/officeDocument/2006/relationships/hyperlink" Target="http://seminars.mui.ac.ir/signup/acpt_abs.php?current=12&amp;startw=6&amp;endw=16&amp;username=&amp;rand=&amp;confcode=135&amp;username=&amp;rand=&amp;abs_title=&amp;abs_keywords=&amp;abs_language=0&amp;startyear=0&amp;startmonth=0&amp;startday=0&amp;endyear=0&amp;endmonth=0&amp;endday=0&amp;ascdescfield=a.ftitle&amp;ascdesc=asc&amp;andor=1&amp;srch_abs_stat=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eminars.mui.ac.ir/signup/acpt_abs.php?current=12&amp;startw=6&amp;endw=16&amp;username=&amp;rand=&amp;confcode=135&amp;username=&amp;rand=&amp;abs_title=&amp;abs_keywords=&amp;abs_language=0&amp;startyear=0&amp;startmonth=0&amp;startday=0&amp;endyear=0&amp;endmonth=0&amp;endday=0&amp;ascdescfield=a.ftitle&amp;ascdesc=asc&amp;andor=1&amp;srch_abs_stat=6" TargetMode="External"/><Relationship Id="rId24" Type="http://schemas.openxmlformats.org/officeDocument/2006/relationships/hyperlink" Target="http://seminars.mui.ac.ir/signup/acpt_abs.php?current=12&amp;startw=6&amp;endw=16&amp;username=&amp;rand=&amp;confcode=135&amp;username=&amp;rand=&amp;abs_title=&amp;abs_keywords=&amp;abs_language=0&amp;startyear=0&amp;startmonth=0&amp;startday=0&amp;endyear=0&amp;endmonth=0&amp;endday=0&amp;ascdescfield=a.ftitle&amp;ascdesc=asc&amp;andor=1&amp;srch_abs_stat=6" TargetMode="External"/><Relationship Id="rId32" Type="http://schemas.openxmlformats.org/officeDocument/2006/relationships/hyperlink" Target="http://seminars.mui.ac.ir/signup/acpt_abs.php?current=12&amp;startw=6&amp;endw=16&amp;username=&amp;rand=&amp;confcode=135&amp;username=&amp;rand=&amp;abs_title=&amp;abs_keywords=&amp;abs_language=0&amp;startyear=0&amp;startmonth=0&amp;startday=0&amp;endyear=0&amp;endmonth=0&amp;endday=0&amp;ascdescfield=a.ftitle&amp;ascdesc=asc&amp;andor=1&amp;srch_abs_stat=6" TargetMode="External"/><Relationship Id="rId37" Type="http://schemas.openxmlformats.org/officeDocument/2006/relationships/hyperlink" Target="http://seminars.mui.ac.ir/signup/acpt_abs.php?current=12&amp;startw=6&amp;endw=16&amp;username=&amp;rand=&amp;confcode=135&amp;username=&amp;rand=&amp;abs_title=&amp;abs_keywords=&amp;abs_language=0&amp;startyear=0&amp;startmonth=0&amp;startday=0&amp;endyear=0&amp;endmonth=0&amp;endday=0&amp;ascdescfield=a.ftitle&amp;ascdesc=asc&amp;andor=1&amp;srch_abs_stat=6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seminars.mui.ac.ir/signup/acpt_abs.php?current=12&amp;startw=6&amp;endw=16&amp;username=&amp;rand=&amp;confcode=135&amp;username=&amp;rand=&amp;abs_title=&amp;abs_keywords=&amp;abs_language=0&amp;startyear=0&amp;startmonth=0&amp;startday=0&amp;endyear=0&amp;endmonth=0&amp;endday=0&amp;ascdescfield=a.ftitle&amp;ascdesc=asc&amp;andor=1&amp;srch_abs_stat=6" TargetMode="External"/><Relationship Id="rId23" Type="http://schemas.openxmlformats.org/officeDocument/2006/relationships/hyperlink" Target="http://seminars.mui.ac.ir/signup/acpt_abs.php?current=12&amp;startw=6&amp;endw=16&amp;username=&amp;rand=&amp;confcode=135&amp;username=&amp;rand=&amp;abs_title=&amp;abs_keywords=&amp;abs_language=0&amp;startyear=0&amp;startmonth=0&amp;startday=0&amp;endyear=0&amp;endmonth=0&amp;endday=0&amp;ascdescfield=a.ftitle&amp;ascdesc=asc&amp;andor=1&amp;srch_abs_stat=6" TargetMode="External"/><Relationship Id="rId28" Type="http://schemas.openxmlformats.org/officeDocument/2006/relationships/hyperlink" Target="http://seminars.mui.ac.ir/signup/acpt_abs.php?current=12&amp;startw=6&amp;endw=16&amp;username=&amp;rand=&amp;confcode=135&amp;username=&amp;rand=&amp;abs_title=&amp;abs_keywords=&amp;abs_language=0&amp;startyear=0&amp;startmonth=0&amp;startday=0&amp;endyear=0&amp;endmonth=0&amp;endday=0&amp;ascdescfield=a.ftitle&amp;ascdesc=asc&amp;andor=1&amp;srch_abs_stat=6" TargetMode="External"/><Relationship Id="rId36" Type="http://schemas.openxmlformats.org/officeDocument/2006/relationships/hyperlink" Target="http://seminars.mui.ac.ir/signup/acpt_abs.php?current=12&amp;startw=6&amp;endw=16&amp;username=&amp;rand=&amp;confcode=135&amp;username=&amp;rand=&amp;abs_title=&amp;abs_keywords=&amp;abs_language=0&amp;startyear=0&amp;startmonth=0&amp;startday=0&amp;endyear=0&amp;endmonth=0&amp;endday=0&amp;ascdescfield=a.ftitle&amp;ascdesc=asc&amp;andor=1&amp;srch_abs_stat=6" TargetMode="External"/><Relationship Id="rId10" Type="http://schemas.openxmlformats.org/officeDocument/2006/relationships/hyperlink" Target="http://seminars.mui.ac.ir/signup/acpt_abs.php?current=12&amp;startw=6&amp;endw=16&amp;username=&amp;rand=&amp;confcode=135&amp;username=&amp;rand=&amp;abs_title=&amp;abs_keywords=&amp;abs_language=0&amp;startyear=0&amp;startmonth=0&amp;startday=0&amp;endyear=0&amp;endmonth=0&amp;endday=0&amp;ascdescfield=a.ftitle&amp;ascdesc=asc&amp;andor=1&amp;srch_abs_stat=6" TargetMode="External"/><Relationship Id="rId19" Type="http://schemas.openxmlformats.org/officeDocument/2006/relationships/hyperlink" Target="http://seminars.mui.ac.ir/signup/acpt_abs.php?current=12&amp;startw=6&amp;endw=16&amp;username=&amp;rand=&amp;confcode=135&amp;username=&amp;rand=&amp;abs_title=&amp;abs_keywords=&amp;abs_language=0&amp;startyear=0&amp;startmonth=0&amp;startday=0&amp;endyear=0&amp;endmonth=0&amp;endday=0&amp;ascdescfield=a.ftitle&amp;ascdesc=asc&amp;andor=1&amp;srch_abs_stat=6" TargetMode="External"/><Relationship Id="rId31" Type="http://schemas.openxmlformats.org/officeDocument/2006/relationships/hyperlink" Target="http://seminars.mui.ac.ir/signup/acpt_abs.php?current=12&amp;startw=6&amp;endw=16&amp;username=&amp;rand=&amp;confcode=135&amp;username=&amp;rand=&amp;abs_title=&amp;abs_keywords=&amp;abs_language=0&amp;startyear=0&amp;startmonth=0&amp;startday=0&amp;endyear=0&amp;endmonth=0&amp;endday=0&amp;ascdescfield=a.ftitle&amp;ascdesc=asc&amp;andor=1&amp;srch_abs_stat=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minars.mui.ac.ir/signup/acpt_abs.php?current=12&amp;startw=6&amp;endw=16&amp;username=&amp;rand=&amp;confcode=135&amp;username=&amp;rand=&amp;abs_title=&amp;abs_keywords=&amp;abs_language=0&amp;startyear=0&amp;startmonth=0&amp;startday=0&amp;endyear=0&amp;endmonth=0&amp;endday=0&amp;ascdescfield=a.ftitle&amp;ascdesc=asc&amp;andor=1&amp;srch_abs_stat=6" TargetMode="External"/><Relationship Id="rId14" Type="http://schemas.openxmlformats.org/officeDocument/2006/relationships/hyperlink" Target="http://seminars.mui.ac.ir/signup/acpt_abs.php?current=12&amp;startw=6&amp;endw=16&amp;username=&amp;rand=&amp;confcode=135&amp;username=&amp;rand=&amp;abs_title=&amp;abs_keywords=&amp;abs_language=0&amp;startyear=0&amp;startmonth=0&amp;startday=0&amp;endyear=0&amp;endmonth=0&amp;endday=0&amp;ascdescfield=a.ftitle&amp;ascdesc=asc&amp;andor=1&amp;srch_abs_stat=6" TargetMode="External"/><Relationship Id="rId22" Type="http://schemas.openxmlformats.org/officeDocument/2006/relationships/hyperlink" Target="http://seminars.mui.ac.ir/signup/acpt_abs.php?current=12&amp;startw=6&amp;endw=16&amp;username=&amp;rand=&amp;confcode=135&amp;username=&amp;rand=&amp;abs_title=&amp;abs_keywords=&amp;abs_language=0&amp;startyear=0&amp;startmonth=0&amp;startday=0&amp;endyear=0&amp;endmonth=0&amp;endday=0&amp;ascdescfield=a.ftitle&amp;ascdesc=asc&amp;andor=1&amp;srch_abs_stat=6" TargetMode="External"/><Relationship Id="rId27" Type="http://schemas.openxmlformats.org/officeDocument/2006/relationships/hyperlink" Target="http://seminars.mui.ac.ir/signup/acpt_abs.php?current=12&amp;startw=6&amp;endw=16&amp;username=&amp;rand=&amp;confcode=135&amp;username=&amp;rand=&amp;abs_title=&amp;abs_keywords=&amp;abs_language=0&amp;startyear=0&amp;startmonth=0&amp;startday=0&amp;endyear=0&amp;endmonth=0&amp;endday=0&amp;ascdescfield=a.ftitle&amp;ascdesc=asc&amp;andor=1&amp;srch_abs_stat=6" TargetMode="External"/><Relationship Id="rId30" Type="http://schemas.openxmlformats.org/officeDocument/2006/relationships/hyperlink" Target="http://seminars.mui.ac.ir/signup/acpt_abs.php?current=12&amp;startw=6&amp;endw=16&amp;username=&amp;rand=&amp;confcode=135&amp;username=&amp;rand=&amp;abs_title=&amp;abs_keywords=&amp;abs_language=0&amp;startyear=0&amp;startmonth=0&amp;startday=0&amp;endyear=0&amp;endmonth=0&amp;endday=0&amp;ascdescfield=a.ftitle&amp;ascdesc=asc&amp;andor=1&amp;srch_abs_stat=6" TargetMode="External"/><Relationship Id="rId35" Type="http://schemas.openxmlformats.org/officeDocument/2006/relationships/hyperlink" Target="http://seminars.mui.ac.ir/signup/acpt_abs.php?current=12&amp;startw=6&amp;endw=16&amp;username=&amp;rand=&amp;confcode=135&amp;username=&amp;rand=&amp;abs_title=&amp;abs_keywords=&amp;abs_language=0&amp;startyear=0&amp;startmonth=0&amp;startday=0&amp;endyear=0&amp;endmonth=0&amp;endday=0&amp;ascdescfield=a.ftitle&amp;ascdesc=asc&amp;andor=1&amp;srch_abs_stat=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5281</Words>
  <Characters>30102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Nouri</dc:creator>
  <cp:lastModifiedBy>Microsoft account</cp:lastModifiedBy>
  <cp:revision>2</cp:revision>
  <dcterms:created xsi:type="dcterms:W3CDTF">2025-08-11T07:11:00Z</dcterms:created>
  <dcterms:modified xsi:type="dcterms:W3CDTF">2025-08-11T07:11:00Z</dcterms:modified>
</cp:coreProperties>
</file>